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B4B" w:rsidRPr="003D0B4B" w:rsidRDefault="003D0B4B" w:rsidP="003D0B4B">
      <w:pPr>
        <w:widowControl/>
        <w:shd w:val="clear" w:color="auto" w:fill="FFFFFF"/>
        <w:spacing w:line="465" w:lineRule="atLeast"/>
        <w:ind w:right="-411" w:firstLine="450"/>
        <w:jc w:val="center"/>
        <w:rPr>
          <w:rFonts w:ascii="Times New Roman" w:eastAsia="宋体" w:hAnsi="Times New Roman" w:cs="Times New Roman"/>
          <w:color w:val="000000"/>
          <w:kern w:val="0"/>
          <w:sz w:val="32"/>
          <w:szCs w:val="32"/>
        </w:rPr>
      </w:pPr>
      <w:r w:rsidRPr="003D0B4B">
        <w:rPr>
          <w:rFonts w:ascii="方正小标宋简体" w:eastAsia="方正小标宋简体" w:hAnsi="Times New Roman" w:cs="Times New Roman" w:hint="eastAsia"/>
          <w:color w:val="FF0000"/>
          <w:spacing w:val="-40"/>
          <w:kern w:val="0"/>
          <w:sz w:val="72"/>
          <w:szCs w:val="72"/>
        </w:rPr>
        <w:t>湖</w:t>
      </w:r>
      <w:r w:rsidRPr="003D0B4B">
        <w:rPr>
          <w:rFonts w:ascii="方正小标宋简体" w:eastAsia="方正小标宋简体" w:hAnsi="Times New Roman" w:cs="Times New Roman" w:hint="eastAsia"/>
          <w:color w:val="FF0000"/>
          <w:spacing w:val="-40"/>
          <w:kern w:val="0"/>
          <w:sz w:val="72"/>
          <w:szCs w:val="72"/>
        </w:rPr>
        <w:t> </w:t>
      </w:r>
      <w:r w:rsidRPr="003D0B4B">
        <w:rPr>
          <w:rFonts w:ascii="方正小标宋简体" w:eastAsia="方正小标宋简体" w:hAnsi="Times New Roman" w:cs="Times New Roman" w:hint="eastAsia"/>
          <w:color w:val="FF0000"/>
          <w:spacing w:val="-40"/>
          <w:kern w:val="0"/>
          <w:sz w:val="72"/>
          <w:szCs w:val="72"/>
        </w:rPr>
        <w:t xml:space="preserve"> 南</w:t>
      </w:r>
      <w:r w:rsidRPr="003D0B4B">
        <w:rPr>
          <w:rFonts w:ascii="方正小标宋简体" w:eastAsia="方正小标宋简体" w:hAnsi="Times New Roman" w:cs="Times New Roman" w:hint="eastAsia"/>
          <w:color w:val="FF0000"/>
          <w:spacing w:val="-40"/>
          <w:kern w:val="0"/>
          <w:sz w:val="72"/>
          <w:szCs w:val="72"/>
        </w:rPr>
        <w:t> </w:t>
      </w:r>
      <w:r w:rsidRPr="003D0B4B">
        <w:rPr>
          <w:rFonts w:ascii="方正小标宋简体" w:eastAsia="方正小标宋简体" w:hAnsi="Times New Roman" w:cs="Times New Roman" w:hint="eastAsia"/>
          <w:color w:val="FF0000"/>
          <w:spacing w:val="-40"/>
          <w:kern w:val="0"/>
          <w:sz w:val="72"/>
          <w:szCs w:val="72"/>
        </w:rPr>
        <w:t xml:space="preserve"> 省</w:t>
      </w:r>
      <w:r w:rsidRPr="003D0B4B">
        <w:rPr>
          <w:rFonts w:ascii="方正小标宋简体" w:eastAsia="方正小标宋简体" w:hAnsi="Times New Roman" w:cs="Times New Roman" w:hint="eastAsia"/>
          <w:color w:val="FF0000"/>
          <w:spacing w:val="-40"/>
          <w:kern w:val="0"/>
          <w:sz w:val="72"/>
          <w:szCs w:val="72"/>
        </w:rPr>
        <w:t> </w:t>
      </w:r>
      <w:r w:rsidRPr="003D0B4B">
        <w:rPr>
          <w:rFonts w:ascii="方正小标宋简体" w:eastAsia="方正小标宋简体" w:hAnsi="Times New Roman" w:cs="Times New Roman" w:hint="eastAsia"/>
          <w:color w:val="FF0000"/>
          <w:spacing w:val="-40"/>
          <w:kern w:val="0"/>
          <w:sz w:val="72"/>
          <w:szCs w:val="72"/>
        </w:rPr>
        <w:t xml:space="preserve"> 教</w:t>
      </w:r>
      <w:r w:rsidRPr="003D0B4B">
        <w:rPr>
          <w:rFonts w:ascii="方正小标宋简体" w:eastAsia="方正小标宋简体" w:hAnsi="Times New Roman" w:cs="Times New Roman" w:hint="eastAsia"/>
          <w:color w:val="FF0000"/>
          <w:spacing w:val="-40"/>
          <w:kern w:val="0"/>
          <w:sz w:val="72"/>
          <w:szCs w:val="72"/>
        </w:rPr>
        <w:t> </w:t>
      </w:r>
      <w:r w:rsidRPr="003D0B4B">
        <w:rPr>
          <w:rFonts w:ascii="方正小标宋简体" w:eastAsia="方正小标宋简体" w:hAnsi="Times New Roman" w:cs="Times New Roman" w:hint="eastAsia"/>
          <w:color w:val="FF0000"/>
          <w:spacing w:val="-40"/>
          <w:kern w:val="0"/>
          <w:sz w:val="72"/>
          <w:szCs w:val="72"/>
        </w:rPr>
        <w:t xml:space="preserve"> 育</w:t>
      </w:r>
      <w:r w:rsidRPr="003D0B4B">
        <w:rPr>
          <w:rFonts w:ascii="方正小标宋简体" w:eastAsia="方正小标宋简体" w:hAnsi="Times New Roman" w:cs="Times New Roman" w:hint="eastAsia"/>
          <w:color w:val="FF0000"/>
          <w:spacing w:val="-40"/>
          <w:kern w:val="0"/>
          <w:sz w:val="72"/>
          <w:szCs w:val="72"/>
        </w:rPr>
        <w:t> </w:t>
      </w:r>
      <w:r w:rsidRPr="003D0B4B">
        <w:rPr>
          <w:rFonts w:ascii="方正小标宋简体" w:eastAsia="方正小标宋简体" w:hAnsi="Times New Roman" w:cs="Times New Roman" w:hint="eastAsia"/>
          <w:color w:val="FF0000"/>
          <w:spacing w:val="-40"/>
          <w:kern w:val="0"/>
          <w:sz w:val="72"/>
          <w:szCs w:val="72"/>
        </w:rPr>
        <w:t xml:space="preserve"> 厅</w:t>
      </w:r>
    </w:p>
    <w:p w:rsidR="003D0B4B" w:rsidRPr="003D0B4B" w:rsidRDefault="003D0B4B" w:rsidP="003D0B4B">
      <w:pPr>
        <w:widowControl/>
        <w:shd w:val="clear" w:color="auto" w:fill="FFFFFF"/>
        <w:spacing w:line="465" w:lineRule="atLeast"/>
        <w:ind w:left="150" w:hanging="150"/>
        <w:rPr>
          <w:rFonts w:ascii="Times New Roman" w:eastAsia="宋体" w:hAnsi="Times New Roman" w:cs="Times New Roman"/>
          <w:color w:val="000000"/>
          <w:kern w:val="0"/>
          <w:sz w:val="32"/>
          <w:szCs w:val="32"/>
        </w:rPr>
      </w:pPr>
      <w:r>
        <w:rPr>
          <w:rFonts w:ascii="Times New Roman" w:eastAsia="宋体" w:hAnsi="Times New Roman" w:cs="Times New Roman"/>
          <w:noProof/>
          <w:color w:val="000000"/>
          <w:kern w:val="0"/>
          <w:sz w:val="32"/>
          <w:szCs w:val="32"/>
        </w:rPr>
        <w:drawing>
          <wp:inline distT="0" distB="0" distL="0" distR="0">
            <wp:extent cx="5848350" cy="66675"/>
            <wp:effectExtent l="0" t="0" r="0" b="9525"/>
            <wp:docPr id="1" name="图片 1" descr="http://files.hnedu.cn/local/20150602/20150602164708568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hnedu.cn/local/20150602/201506021647085680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8350" cy="66675"/>
                    </a:xfrm>
                    <a:prstGeom prst="rect">
                      <a:avLst/>
                    </a:prstGeom>
                    <a:noFill/>
                    <a:ln>
                      <a:noFill/>
                    </a:ln>
                  </pic:spPr>
                </pic:pic>
              </a:graphicData>
            </a:graphic>
          </wp:inline>
        </w:drawing>
      </w:r>
    </w:p>
    <w:p w:rsidR="003D0B4B" w:rsidRPr="003D0B4B" w:rsidRDefault="003D0B4B" w:rsidP="003D0B4B">
      <w:pPr>
        <w:widowControl/>
        <w:shd w:val="clear" w:color="auto" w:fill="FFFFFF"/>
        <w:spacing w:line="315" w:lineRule="atLeast"/>
        <w:jc w:val="left"/>
        <w:rPr>
          <w:rFonts w:ascii="Simsun" w:eastAsia="宋体" w:hAnsi="Simsun" w:cs="宋体"/>
          <w:color w:val="000000"/>
          <w:kern w:val="0"/>
          <w:szCs w:val="21"/>
        </w:rPr>
      </w:pPr>
      <w:r w:rsidRPr="003D0B4B">
        <w:rPr>
          <w:rFonts w:ascii="Simsun" w:eastAsia="宋体" w:hAnsi="Simsun" w:cs="宋体"/>
          <w:color w:val="000000"/>
          <w:kern w:val="0"/>
          <w:szCs w:val="21"/>
        </w:rPr>
        <w:br w:type="textWrapping" w:clear="all"/>
      </w:r>
    </w:p>
    <w:p w:rsidR="003D0B4B" w:rsidRPr="003D0B4B" w:rsidRDefault="003D0B4B" w:rsidP="003D0B4B">
      <w:pPr>
        <w:widowControl/>
        <w:shd w:val="clear" w:color="auto" w:fill="FFFFFF"/>
        <w:spacing w:line="600" w:lineRule="atLeast"/>
        <w:jc w:val="right"/>
        <w:rPr>
          <w:rFonts w:ascii="Times New Roman" w:eastAsia="宋体" w:hAnsi="Times New Roman" w:cs="Times New Roman"/>
          <w:color w:val="000000"/>
          <w:kern w:val="0"/>
          <w:sz w:val="32"/>
          <w:szCs w:val="32"/>
        </w:rPr>
      </w:pPr>
      <w:proofErr w:type="gramStart"/>
      <w:r w:rsidRPr="003D0B4B">
        <w:rPr>
          <w:rFonts w:ascii="仿宋_GB2312" w:eastAsia="仿宋_GB2312" w:hAnsi="Times New Roman" w:cs="Times New Roman" w:hint="eastAsia"/>
          <w:color w:val="000000"/>
          <w:kern w:val="0"/>
          <w:sz w:val="32"/>
          <w:szCs w:val="32"/>
        </w:rPr>
        <w:t>湘教通</w:t>
      </w:r>
      <w:proofErr w:type="gramEnd"/>
      <w:r w:rsidRPr="003D0B4B">
        <w:rPr>
          <w:rFonts w:ascii="仿宋_GB2312" w:eastAsia="仿宋_GB2312" w:hAnsi="Times New Roman" w:cs="Times New Roman" w:hint="eastAsia"/>
          <w:color w:val="000000"/>
          <w:kern w:val="0"/>
          <w:sz w:val="32"/>
          <w:szCs w:val="32"/>
        </w:rPr>
        <w:t>〔</w:t>
      </w:r>
      <w:r w:rsidRPr="003D0B4B">
        <w:rPr>
          <w:rFonts w:ascii="Times New Roman" w:eastAsia="宋体" w:hAnsi="Times New Roman" w:cs="Times New Roman"/>
          <w:color w:val="000000"/>
          <w:kern w:val="0"/>
          <w:sz w:val="32"/>
          <w:szCs w:val="32"/>
        </w:rPr>
        <w:t>2015</w:t>
      </w:r>
      <w:r w:rsidRPr="003D0B4B">
        <w:rPr>
          <w:rFonts w:ascii="仿宋_GB2312" w:eastAsia="仿宋_GB2312" w:hAnsi="Times New Roman" w:cs="Times New Roman" w:hint="eastAsia"/>
          <w:color w:val="000000"/>
          <w:kern w:val="0"/>
          <w:sz w:val="32"/>
          <w:szCs w:val="32"/>
        </w:rPr>
        <w:t>〕</w:t>
      </w:r>
      <w:r w:rsidRPr="003D0B4B">
        <w:rPr>
          <w:rFonts w:ascii="Times New Roman" w:eastAsia="宋体" w:hAnsi="Times New Roman" w:cs="Times New Roman"/>
          <w:color w:val="000000"/>
          <w:kern w:val="0"/>
          <w:sz w:val="32"/>
          <w:szCs w:val="32"/>
        </w:rPr>
        <w:t>230</w:t>
      </w:r>
      <w:r w:rsidRPr="003D0B4B">
        <w:rPr>
          <w:rFonts w:ascii="仿宋_GB2312" w:eastAsia="仿宋_GB2312" w:hAnsi="Times New Roman" w:cs="Times New Roman" w:hint="eastAsia"/>
          <w:color w:val="000000"/>
          <w:kern w:val="0"/>
          <w:sz w:val="32"/>
          <w:szCs w:val="32"/>
        </w:rPr>
        <w:t>号</w:t>
      </w:r>
    </w:p>
    <w:p w:rsidR="003D0B4B" w:rsidRPr="003D0B4B" w:rsidRDefault="003D0B4B" w:rsidP="003D0B4B">
      <w:pPr>
        <w:widowControl/>
        <w:shd w:val="clear" w:color="auto" w:fill="FFFFFF"/>
        <w:spacing w:line="600" w:lineRule="atLeast"/>
        <w:jc w:val="center"/>
        <w:rPr>
          <w:rFonts w:ascii="Times New Roman" w:eastAsia="宋体" w:hAnsi="Times New Roman" w:cs="Times New Roman"/>
          <w:color w:val="000000"/>
          <w:kern w:val="0"/>
          <w:sz w:val="32"/>
          <w:szCs w:val="32"/>
        </w:rPr>
      </w:pPr>
      <w:r w:rsidRPr="003D0B4B">
        <w:rPr>
          <w:rFonts w:ascii="Times New Roman" w:eastAsia="宋体" w:hAnsi="Times New Roman" w:cs="Times New Roman"/>
          <w:color w:val="000000"/>
          <w:kern w:val="0"/>
          <w:sz w:val="32"/>
          <w:szCs w:val="32"/>
        </w:rPr>
        <w:t> </w:t>
      </w:r>
    </w:p>
    <w:p w:rsidR="003D0B4B" w:rsidRPr="003D0B4B" w:rsidRDefault="003D0B4B" w:rsidP="003D0B4B">
      <w:pPr>
        <w:widowControl/>
        <w:shd w:val="clear" w:color="auto" w:fill="FFFFFF"/>
        <w:spacing w:line="600" w:lineRule="atLeast"/>
        <w:jc w:val="center"/>
        <w:rPr>
          <w:rFonts w:ascii="Times New Roman" w:eastAsia="宋体" w:hAnsi="Times New Roman" w:cs="Times New Roman"/>
          <w:color w:val="000000"/>
          <w:kern w:val="0"/>
          <w:sz w:val="32"/>
          <w:szCs w:val="32"/>
        </w:rPr>
      </w:pPr>
      <w:r w:rsidRPr="003D0B4B">
        <w:rPr>
          <w:rFonts w:ascii="方正小标宋简体" w:eastAsia="方正小标宋简体" w:hAnsi="Times New Roman" w:cs="Times New Roman" w:hint="eastAsia"/>
          <w:color w:val="000000"/>
          <w:spacing w:val="10"/>
          <w:kern w:val="0"/>
          <w:sz w:val="44"/>
          <w:szCs w:val="44"/>
        </w:rPr>
        <w:t>关于做好2015年度芙蓉学者</w:t>
      </w:r>
    </w:p>
    <w:p w:rsidR="003D0B4B" w:rsidRPr="003D0B4B" w:rsidRDefault="003D0B4B" w:rsidP="003D0B4B">
      <w:pPr>
        <w:widowControl/>
        <w:shd w:val="clear" w:color="auto" w:fill="FFFFFF"/>
        <w:spacing w:line="600" w:lineRule="atLeast"/>
        <w:jc w:val="center"/>
        <w:rPr>
          <w:rFonts w:ascii="Times New Roman" w:eastAsia="宋体" w:hAnsi="Times New Roman" w:cs="Times New Roman"/>
          <w:color w:val="000000"/>
          <w:kern w:val="0"/>
          <w:sz w:val="32"/>
          <w:szCs w:val="32"/>
        </w:rPr>
      </w:pPr>
      <w:r w:rsidRPr="003D0B4B">
        <w:rPr>
          <w:rFonts w:ascii="方正小标宋简体" w:eastAsia="方正小标宋简体" w:hAnsi="Times New Roman" w:cs="Times New Roman" w:hint="eastAsia"/>
          <w:color w:val="000000"/>
          <w:kern w:val="0"/>
          <w:sz w:val="44"/>
          <w:szCs w:val="44"/>
        </w:rPr>
        <w:t>招聘和评估工作的通知</w:t>
      </w:r>
    </w:p>
    <w:p w:rsidR="003D0B4B" w:rsidRPr="003D0B4B" w:rsidRDefault="003D0B4B" w:rsidP="003D0B4B">
      <w:pPr>
        <w:widowControl/>
        <w:shd w:val="clear" w:color="auto" w:fill="FFFFFF"/>
        <w:spacing w:line="600" w:lineRule="atLeast"/>
        <w:rPr>
          <w:rFonts w:ascii="Times New Roman" w:eastAsia="宋体" w:hAnsi="Times New Roman" w:cs="Times New Roman"/>
          <w:color w:val="000000"/>
          <w:kern w:val="0"/>
          <w:sz w:val="32"/>
          <w:szCs w:val="32"/>
        </w:rPr>
      </w:pPr>
      <w:r w:rsidRPr="003D0B4B">
        <w:rPr>
          <w:rFonts w:ascii="Times New Roman" w:eastAsia="宋体" w:hAnsi="Times New Roman" w:cs="Times New Roman"/>
          <w:color w:val="000000"/>
          <w:kern w:val="0"/>
          <w:sz w:val="32"/>
          <w:szCs w:val="32"/>
        </w:rPr>
        <w:t> </w:t>
      </w:r>
    </w:p>
    <w:p w:rsidR="003D0B4B" w:rsidRPr="003D0B4B" w:rsidRDefault="003D0B4B" w:rsidP="003D0B4B">
      <w:pPr>
        <w:widowControl/>
        <w:shd w:val="clear" w:color="auto" w:fill="FFFFFF"/>
        <w:spacing w:line="600" w:lineRule="atLeast"/>
        <w:rPr>
          <w:rFonts w:ascii="Times New Roman" w:eastAsia="宋体" w:hAnsi="Times New Roman" w:cs="Times New Roman"/>
          <w:color w:val="000000"/>
          <w:kern w:val="0"/>
          <w:sz w:val="32"/>
          <w:szCs w:val="32"/>
        </w:rPr>
      </w:pPr>
      <w:r w:rsidRPr="003D0B4B">
        <w:rPr>
          <w:rFonts w:ascii="仿宋_GB2312" w:eastAsia="仿宋_GB2312" w:hAnsi="Times New Roman" w:cs="Times New Roman" w:hint="eastAsia"/>
          <w:color w:val="000000"/>
          <w:kern w:val="0"/>
          <w:sz w:val="32"/>
          <w:szCs w:val="32"/>
        </w:rPr>
        <w:t>有关高等学校：</w:t>
      </w:r>
    </w:p>
    <w:p w:rsidR="003D0B4B" w:rsidRPr="003D0B4B" w:rsidRDefault="003D0B4B" w:rsidP="003D0B4B">
      <w:pPr>
        <w:widowControl/>
        <w:shd w:val="clear" w:color="auto" w:fill="FFFFFF"/>
        <w:spacing w:line="600" w:lineRule="atLeast"/>
        <w:ind w:firstLine="600"/>
        <w:outlineLvl w:val="0"/>
        <w:rPr>
          <w:rFonts w:ascii="宋体" w:eastAsia="宋体" w:hAnsi="宋体" w:cs="宋体"/>
          <w:b/>
          <w:bCs/>
          <w:color w:val="000000"/>
          <w:kern w:val="36"/>
          <w:sz w:val="48"/>
          <w:szCs w:val="48"/>
        </w:rPr>
      </w:pPr>
      <w:r w:rsidRPr="003D0B4B">
        <w:rPr>
          <w:rFonts w:ascii="仿宋_GB2312" w:eastAsia="仿宋_GB2312" w:hAnsi="宋体" w:cs="宋体" w:hint="eastAsia"/>
          <w:color w:val="000000"/>
          <w:kern w:val="36"/>
          <w:sz w:val="32"/>
          <w:szCs w:val="32"/>
        </w:rPr>
        <w:t>根据《中共湖南省委组织部关于印发〈湖南省</w:t>
      </w:r>
      <w:r w:rsidRPr="003D0B4B">
        <w:rPr>
          <w:rFonts w:ascii="Times New Roman" w:eastAsia="宋体" w:hAnsi="Times New Roman" w:cs="Times New Roman"/>
          <w:color w:val="000000"/>
          <w:kern w:val="36"/>
          <w:sz w:val="32"/>
          <w:szCs w:val="32"/>
        </w:rPr>
        <w:t>2015</w:t>
      </w:r>
      <w:r w:rsidRPr="003D0B4B">
        <w:rPr>
          <w:rFonts w:ascii="仿宋_GB2312" w:eastAsia="仿宋_GB2312" w:hAnsi="宋体" w:cs="宋体" w:hint="eastAsia"/>
          <w:color w:val="000000"/>
          <w:kern w:val="36"/>
          <w:sz w:val="32"/>
          <w:szCs w:val="32"/>
        </w:rPr>
        <w:t>年人才工作要点〉的通知》（</w:t>
      </w:r>
      <w:proofErr w:type="gramStart"/>
      <w:r w:rsidRPr="003D0B4B">
        <w:rPr>
          <w:rFonts w:ascii="仿宋_GB2312" w:eastAsia="仿宋_GB2312" w:hAnsi="宋体" w:cs="宋体" w:hint="eastAsia"/>
          <w:color w:val="000000"/>
          <w:kern w:val="36"/>
          <w:sz w:val="32"/>
          <w:szCs w:val="32"/>
        </w:rPr>
        <w:t>湘组发</w:t>
      </w:r>
      <w:proofErr w:type="gramEnd"/>
      <w:r w:rsidRPr="003D0B4B">
        <w:rPr>
          <w:rFonts w:ascii="仿宋_GB2312" w:eastAsia="仿宋_GB2312" w:hAnsi="宋体" w:cs="宋体" w:hint="eastAsia"/>
          <w:color w:val="000000"/>
          <w:kern w:val="36"/>
          <w:sz w:val="32"/>
          <w:szCs w:val="32"/>
        </w:rPr>
        <w:t>〔</w:t>
      </w:r>
      <w:r w:rsidRPr="003D0B4B">
        <w:rPr>
          <w:rFonts w:ascii="Times New Roman" w:eastAsia="宋体" w:hAnsi="Times New Roman" w:cs="Times New Roman"/>
          <w:color w:val="000000"/>
          <w:kern w:val="36"/>
          <w:sz w:val="32"/>
          <w:szCs w:val="32"/>
        </w:rPr>
        <w:t>2015</w:t>
      </w:r>
      <w:r w:rsidRPr="003D0B4B">
        <w:rPr>
          <w:rFonts w:ascii="仿宋_GB2312" w:eastAsia="仿宋_GB2312" w:hAnsi="宋体" w:cs="宋体" w:hint="eastAsia"/>
          <w:color w:val="000000"/>
          <w:kern w:val="36"/>
          <w:sz w:val="32"/>
          <w:szCs w:val="32"/>
        </w:rPr>
        <w:t>〕</w:t>
      </w:r>
      <w:r w:rsidRPr="003D0B4B">
        <w:rPr>
          <w:rFonts w:ascii="Times New Roman" w:eastAsia="宋体" w:hAnsi="Times New Roman" w:cs="Times New Roman"/>
          <w:color w:val="000000"/>
          <w:kern w:val="36"/>
          <w:sz w:val="32"/>
          <w:szCs w:val="32"/>
        </w:rPr>
        <w:t>3</w:t>
      </w:r>
      <w:r w:rsidRPr="003D0B4B">
        <w:rPr>
          <w:rFonts w:ascii="仿宋_GB2312" w:eastAsia="仿宋_GB2312" w:hAnsi="宋体" w:cs="宋体" w:hint="eastAsia"/>
          <w:color w:val="000000"/>
          <w:kern w:val="36"/>
          <w:sz w:val="32"/>
          <w:szCs w:val="32"/>
        </w:rPr>
        <w:t>号）、我厅《湖南省芙蓉学者计划实施办法（试行）》（</w:t>
      </w:r>
      <w:proofErr w:type="gramStart"/>
      <w:r w:rsidRPr="003D0B4B">
        <w:rPr>
          <w:rFonts w:ascii="仿宋_GB2312" w:eastAsia="仿宋_GB2312" w:hAnsi="宋体" w:cs="宋体" w:hint="eastAsia"/>
          <w:color w:val="000000"/>
          <w:kern w:val="36"/>
          <w:sz w:val="32"/>
          <w:szCs w:val="32"/>
        </w:rPr>
        <w:t>湘教师字</w:t>
      </w:r>
      <w:proofErr w:type="gramEnd"/>
      <w:r w:rsidRPr="003D0B4B">
        <w:rPr>
          <w:rFonts w:ascii="仿宋_GB2312" w:eastAsia="仿宋_GB2312" w:hAnsi="宋体" w:cs="宋体" w:hint="eastAsia"/>
          <w:color w:val="000000"/>
          <w:kern w:val="36"/>
          <w:sz w:val="32"/>
          <w:szCs w:val="32"/>
        </w:rPr>
        <w:t>〔</w:t>
      </w:r>
      <w:r w:rsidRPr="003D0B4B">
        <w:rPr>
          <w:rFonts w:ascii="Times New Roman" w:eastAsia="宋体" w:hAnsi="Times New Roman" w:cs="Times New Roman"/>
          <w:color w:val="000000"/>
          <w:kern w:val="36"/>
          <w:sz w:val="32"/>
          <w:szCs w:val="32"/>
        </w:rPr>
        <w:t>2001</w:t>
      </w:r>
      <w:r w:rsidRPr="003D0B4B">
        <w:rPr>
          <w:rFonts w:ascii="仿宋_GB2312" w:eastAsia="仿宋_GB2312" w:hAnsi="宋体" w:cs="宋体" w:hint="eastAsia"/>
          <w:color w:val="000000"/>
          <w:kern w:val="36"/>
          <w:sz w:val="32"/>
          <w:szCs w:val="32"/>
        </w:rPr>
        <w:t>〕</w:t>
      </w:r>
      <w:r w:rsidRPr="003D0B4B">
        <w:rPr>
          <w:rFonts w:ascii="Times New Roman" w:eastAsia="宋体" w:hAnsi="Times New Roman" w:cs="Times New Roman"/>
          <w:color w:val="000000"/>
          <w:kern w:val="36"/>
          <w:sz w:val="32"/>
          <w:szCs w:val="32"/>
        </w:rPr>
        <w:t>1</w:t>
      </w:r>
      <w:r w:rsidRPr="003D0B4B">
        <w:rPr>
          <w:rFonts w:ascii="仿宋_GB2312" w:eastAsia="仿宋_GB2312" w:hAnsi="宋体" w:cs="宋体" w:hint="eastAsia"/>
          <w:color w:val="000000"/>
          <w:kern w:val="36"/>
          <w:sz w:val="32"/>
          <w:szCs w:val="32"/>
        </w:rPr>
        <w:t>号，以下简称《实施办法》）和《湖南省“芙蓉学者计划”特聘教授工作考核评估办法（试行）》（</w:t>
      </w:r>
      <w:proofErr w:type="gramStart"/>
      <w:r w:rsidRPr="003D0B4B">
        <w:rPr>
          <w:rFonts w:ascii="仿宋_GB2312" w:eastAsia="仿宋_GB2312" w:hAnsi="宋体" w:cs="宋体" w:hint="eastAsia"/>
          <w:color w:val="000000"/>
          <w:kern w:val="36"/>
          <w:sz w:val="32"/>
          <w:szCs w:val="32"/>
        </w:rPr>
        <w:t>湘教发</w:t>
      </w:r>
      <w:proofErr w:type="gramEnd"/>
      <w:r w:rsidRPr="003D0B4B">
        <w:rPr>
          <w:rFonts w:ascii="仿宋_GB2312" w:eastAsia="仿宋_GB2312" w:hAnsi="宋体" w:cs="宋体" w:hint="eastAsia"/>
          <w:color w:val="000000"/>
          <w:kern w:val="36"/>
          <w:sz w:val="32"/>
          <w:szCs w:val="32"/>
        </w:rPr>
        <w:t>〔</w:t>
      </w:r>
      <w:r w:rsidRPr="003D0B4B">
        <w:rPr>
          <w:rFonts w:ascii="Times New Roman" w:eastAsia="宋体" w:hAnsi="Times New Roman" w:cs="Times New Roman"/>
          <w:color w:val="000000"/>
          <w:kern w:val="36"/>
          <w:sz w:val="32"/>
          <w:szCs w:val="32"/>
        </w:rPr>
        <w:t>2004</w:t>
      </w:r>
      <w:r w:rsidRPr="003D0B4B">
        <w:rPr>
          <w:rFonts w:ascii="仿宋_GB2312" w:eastAsia="仿宋_GB2312" w:hAnsi="宋体" w:cs="宋体" w:hint="eastAsia"/>
          <w:color w:val="000000"/>
          <w:kern w:val="36"/>
          <w:sz w:val="32"/>
          <w:szCs w:val="32"/>
        </w:rPr>
        <w:t>〕</w:t>
      </w:r>
      <w:r w:rsidRPr="003D0B4B">
        <w:rPr>
          <w:rFonts w:ascii="Times New Roman" w:eastAsia="宋体" w:hAnsi="Times New Roman" w:cs="Times New Roman"/>
          <w:color w:val="000000"/>
          <w:kern w:val="36"/>
          <w:sz w:val="32"/>
          <w:szCs w:val="32"/>
        </w:rPr>
        <w:t>78</w:t>
      </w:r>
      <w:r w:rsidRPr="003D0B4B">
        <w:rPr>
          <w:rFonts w:ascii="仿宋_GB2312" w:eastAsia="仿宋_GB2312" w:hAnsi="宋体" w:cs="宋体" w:hint="eastAsia"/>
          <w:color w:val="000000"/>
          <w:kern w:val="36"/>
          <w:sz w:val="32"/>
          <w:szCs w:val="32"/>
        </w:rPr>
        <w:t>号）等有关规定精神，为做好</w:t>
      </w:r>
      <w:r w:rsidRPr="003D0B4B">
        <w:rPr>
          <w:rFonts w:ascii="Times New Roman" w:eastAsia="宋体" w:hAnsi="Times New Roman" w:cs="Times New Roman"/>
          <w:color w:val="000000"/>
          <w:kern w:val="36"/>
          <w:sz w:val="32"/>
          <w:szCs w:val="32"/>
        </w:rPr>
        <w:t>2015</w:t>
      </w:r>
      <w:r w:rsidRPr="003D0B4B">
        <w:rPr>
          <w:rFonts w:ascii="仿宋_GB2312" w:eastAsia="仿宋_GB2312" w:hAnsi="宋体" w:cs="宋体" w:hint="eastAsia"/>
          <w:color w:val="000000"/>
          <w:kern w:val="36"/>
          <w:sz w:val="32"/>
          <w:szCs w:val="32"/>
        </w:rPr>
        <w:t>年度芙蓉学者招聘和评估工作，现就有关事项通知如下：</w:t>
      </w:r>
    </w:p>
    <w:p w:rsidR="003D0B4B" w:rsidRPr="003D0B4B" w:rsidRDefault="003D0B4B" w:rsidP="003D0B4B">
      <w:pPr>
        <w:widowControl/>
        <w:shd w:val="clear" w:color="auto" w:fill="FFFFFF"/>
        <w:spacing w:line="600" w:lineRule="atLeast"/>
        <w:ind w:left="1320" w:hanging="720"/>
        <w:rPr>
          <w:rFonts w:ascii="Times New Roman" w:eastAsia="宋体" w:hAnsi="Times New Roman" w:cs="Times New Roman" w:hint="eastAsia"/>
          <w:color w:val="000000"/>
          <w:kern w:val="0"/>
          <w:sz w:val="32"/>
          <w:szCs w:val="32"/>
        </w:rPr>
      </w:pPr>
      <w:r w:rsidRPr="003D0B4B">
        <w:rPr>
          <w:rFonts w:ascii="Times New Roman" w:eastAsia="宋体" w:hAnsi="Times New Roman" w:cs="Times New Roman"/>
          <w:color w:val="000000"/>
          <w:kern w:val="0"/>
          <w:sz w:val="32"/>
          <w:szCs w:val="32"/>
        </w:rPr>
        <w:t>一、</w:t>
      </w:r>
      <w:r w:rsidRPr="003D0B4B">
        <w:rPr>
          <w:rFonts w:ascii="Times New Roman" w:eastAsia="宋体" w:hAnsi="Times New Roman" w:cs="Times New Roman"/>
          <w:color w:val="000000"/>
          <w:kern w:val="0"/>
          <w:sz w:val="14"/>
          <w:szCs w:val="14"/>
        </w:rPr>
        <w:t>    </w:t>
      </w:r>
      <w:r w:rsidRPr="003D0B4B">
        <w:rPr>
          <w:rFonts w:ascii="黑体" w:eastAsia="黑体" w:hAnsi="黑体" w:cs="Times New Roman" w:hint="eastAsia"/>
          <w:color w:val="000000"/>
          <w:kern w:val="0"/>
          <w:sz w:val="32"/>
          <w:szCs w:val="32"/>
        </w:rPr>
        <w:t>招聘工作安排</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楷体_GB2312" w:eastAsia="楷体_GB2312" w:hAnsi="Times New Roman" w:cs="Times New Roman" w:hint="eastAsia"/>
          <w:color w:val="000000"/>
          <w:kern w:val="0"/>
          <w:sz w:val="32"/>
          <w:szCs w:val="32"/>
        </w:rPr>
        <w:t>（一）招聘计划</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Times New Roman" w:eastAsia="宋体" w:hAnsi="Times New Roman" w:cs="Times New Roman"/>
          <w:color w:val="000000"/>
          <w:kern w:val="0"/>
          <w:sz w:val="32"/>
          <w:szCs w:val="32"/>
        </w:rPr>
        <w:t>2015</w:t>
      </w:r>
      <w:r w:rsidRPr="003D0B4B">
        <w:rPr>
          <w:rFonts w:ascii="仿宋_GB2312" w:eastAsia="仿宋_GB2312" w:hAnsi="Times New Roman" w:cs="Times New Roman" w:hint="eastAsia"/>
          <w:color w:val="000000"/>
          <w:kern w:val="0"/>
          <w:sz w:val="32"/>
          <w:szCs w:val="32"/>
        </w:rPr>
        <w:t>年，全省计划招聘芙蓉学者特聘教授</w:t>
      </w:r>
      <w:r w:rsidRPr="003D0B4B">
        <w:rPr>
          <w:rFonts w:ascii="Times New Roman" w:eastAsia="宋体" w:hAnsi="Times New Roman" w:cs="Times New Roman"/>
          <w:color w:val="000000"/>
          <w:kern w:val="0"/>
          <w:sz w:val="32"/>
          <w:szCs w:val="32"/>
        </w:rPr>
        <w:t>18</w:t>
      </w:r>
      <w:r w:rsidRPr="003D0B4B">
        <w:rPr>
          <w:rFonts w:ascii="仿宋_GB2312" w:eastAsia="仿宋_GB2312" w:hAnsi="Times New Roman" w:cs="Times New Roman" w:hint="eastAsia"/>
          <w:color w:val="000000"/>
          <w:kern w:val="0"/>
          <w:sz w:val="32"/>
          <w:szCs w:val="32"/>
        </w:rPr>
        <w:t>名、讲座教授</w:t>
      </w:r>
      <w:r w:rsidRPr="003D0B4B">
        <w:rPr>
          <w:rFonts w:ascii="Times New Roman" w:eastAsia="宋体" w:hAnsi="Times New Roman" w:cs="Times New Roman"/>
          <w:color w:val="000000"/>
          <w:kern w:val="0"/>
          <w:sz w:val="32"/>
          <w:szCs w:val="32"/>
        </w:rPr>
        <w:t>12</w:t>
      </w:r>
      <w:r w:rsidRPr="003D0B4B">
        <w:rPr>
          <w:rFonts w:ascii="仿宋_GB2312" w:eastAsia="仿宋_GB2312" w:hAnsi="Times New Roman" w:cs="Times New Roman" w:hint="eastAsia"/>
          <w:color w:val="000000"/>
          <w:kern w:val="0"/>
          <w:sz w:val="32"/>
          <w:szCs w:val="32"/>
        </w:rPr>
        <w:t>名。</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楷体_GB2312" w:eastAsia="楷体_GB2312" w:hAnsi="Times New Roman" w:cs="Times New Roman" w:hint="eastAsia"/>
          <w:color w:val="000000"/>
          <w:kern w:val="0"/>
          <w:sz w:val="32"/>
          <w:szCs w:val="32"/>
        </w:rPr>
        <w:lastRenderedPageBreak/>
        <w:t>（二）招聘要求</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Times New Roman" w:eastAsia="宋体" w:hAnsi="Times New Roman" w:cs="Times New Roman"/>
          <w:color w:val="000000"/>
          <w:kern w:val="0"/>
          <w:sz w:val="32"/>
          <w:szCs w:val="32"/>
        </w:rPr>
        <w:t>1</w:t>
      </w:r>
      <w:r w:rsidRPr="003D0B4B">
        <w:rPr>
          <w:rFonts w:ascii="仿宋_GB2312" w:eastAsia="仿宋_GB2312" w:hAnsi="Times New Roman" w:cs="Times New Roman" w:hint="eastAsia"/>
          <w:color w:val="000000"/>
          <w:kern w:val="0"/>
          <w:sz w:val="32"/>
          <w:szCs w:val="32"/>
        </w:rPr>
        <w:t>、按照《实施办法》有关芙蓉学者计划特聘教授岗位设置的原则及要求，各高校要从学校发展战略目标、创新平台、重点科研基地和学科建设规划的需要出发，设置芙蓉学者计划特聘教授、讲座教授岗位，并明确每个岗位聘期内重点应突破的研究方向或研究任务。</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Times New Roman" w:eastAsia="宋体" w:hAnsi="Times New Roman" w:cs="Times New Roman"/>
          <w:color w:val="000000"/>
          <w:kern w:val="0"/>
          <w:sz w:val="32"/>
          <w:szCs w:val="32"/>
        </w:rPr>
        <w:t>2</w:t>
      </w:r>
      <w:r w:rsidRPr="003D0B4B">
        <w:rPr>
          <w:rFonts w:ascii="仿宋_GB2312" w:eastAsia="仿宋_GB2312" w:hAnsi="Times New Roman" w:cs="Times New Roman" w:hint="eastAsia"/>
          <w:color w:val="000000"/>
          <w:kern w:val="0"/>
          <w:sz w:val="32"/>
          <w:szCs w:val="32"/>
        </w:rPr>
        <w:t>、特聘教授招聘条件按《实施办法》的规定执行，每年实际到岗时间应保证在</w:t>
      </w:r>
      <w:r w:rsidRPr="003D0B4B">
        <w:rPr>
          <w:rFonts w:ascii="Times New Roman" w:eastAsia="宋体" w:hAnsi="Times New Roman" w:cs="Times New Roman"/>
          <w:color w:val="000000"/>
          <w:kern w:val="0"/>
          <w:sz w:val="32"/>
          <w:szCs w:val="32"/>
        </w:rPr>
        <w:t>9</w:t>
      </w:r>
      <w:r w:rsidRPr="003D0B4B">
        <w:rPr>
          <w:rFonts w:ascii="仿宋_GB2312" w:eastAsia="仿宋_GB2312" w:hAnsi="Times New Roman" w:cs="Times New Roman" w:hint="eastAsia"/>
          <w:color w:val="000000"/>
          <w:kern w:val="0"/>
          <w:sz w:val="32"/>
          <w:szCs w:val="32"/>
        </w:rPr>
        <w:t>个月以上。特聘教授奖励经费按实际到岗工作时间计算，每人每月</w:t>
      </w:r>
      <w:r w:rsidRPr="003D0B4B">
        <w:rPr>
          <w:rFonts w:ascii="Times New Roman" w:eastAsia="宋体" w:hAnsi="Times New Roman" w:cs="Times New Roman"/>
          <w:color w:val="000000"/>
          <w:kern w:val="0"/>
          <w:sz w:val="32"/>
          <w:szCs w:val="32"/>
        </w:rPr>
        <w:t>2</w:t>
      </w:r>
      <w:r w:rsidRPr="003D0B4B">
        <w:rPr>
          <w:rFonts w:ascii="仿宋_GB2312" w:eastAsia="仿宋_GB2312" w:hAnsi="Times New Roman" w:cs="Times New Roman" w:hint="eastAsia"/>
          <w:color w:val="000000"/>
          <w:kern w:val="0"/>
          <w:sz w:val="32"/>
          <w:szCs w:val="32"/>
        </w:rPr>
        <w:t>万元，每人全年不超过</w:t>
      </w:r>
      <w:r w:rsidRPr="003D0B4B">
        <w:rPr>
          <w:rFonts w:ascii="Times New Roman" w:eastAsia="宋体" w:hAnsi="Times New Roman" w:cs="Times New Roman"/>
          <w:color w:val="000000"/>
          <w:kern w:val="0"/>
          <w:sz w:val="32"/>
          <w:szCs w:val="32"/>
        </w:rPr>
        <w:t>20</w:t>
      </w:r>
      <w:r w:rsidRPr="003D0B4B">
        <w:rPr>
          <w:rFonts w:ascii="仿宋_GB2312" w:eastAsia="仿宋_GB2312" w:hAnsi="Times New Roman" w:cs="Times New Roman" w:hint="eastAsia"/>
          <w:color w:val="000000"/>
          <w:kern w:val="0"/>
          <w:sz w:val="32"/>
          <w:szCs w:val="32"/>
        </w:rPr>
        <w:t>万元。</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仿宋_GB2312" w:eastAsia="仿宋_GB2312" w:hAnsi="Times New Roman" w:cs="Times New Roman" w:hint="eastAsia"/>
          <w:color w:val="000000"/>
          <w:kern w:val="0"/>
          <w:sz w:val="32"/>
          <w:szCs w:val="32"/>
        </w:rPr>
        <w:t>讲座教授从国（境）外高校（科研院所）具有教授或相当职务的专家学者中遴选招聘，聘期</w:t>
      </w:r>
      <w:r w:rsidRPr="003D0B4B">
        <w:rPr>
          <w:rFonts w:ascii="Times New Roman" w:eastAsia="宋体" w:hAnsi="Times New Roman" w:cs="Times New Roman"/>
          <w:color w:val="000000"/>
          <w:kern w:val="0"/>
          <w:sz w:val="32"/>
          <w:szCs w:val="32"/>
        </w:rPr>
        <w:t>3</w:t>
      </w:r>
      <w:r w:rsidRPr="003D0B4B">
        <w:rPr>
          <w:rFonts w:ascii="仿宋_GB2312" w:eastAsia="仿宋_GB2312" w:hAnsi="Times New Roman" w:cs="Times New Roman" w:hint="eastAsia"/>
          <w:color w:val="000000"/>
          <w:kern w:val="0"/>
          <w:sz w:val="32"/>
          <w:szCs w:val="32"/>
        </w:rPr>
        <w:t>年。讲座教授每年到岗工作时间应为</w:t>
      </w:r>
      <w:r w:rsidRPr="003D0B4B">
        <w:rPr>
          <w:rFonts w:ascii="Times New Roman" w:eastAsia="宋体" w:hAnsi="Times New Roman" w:cs="Times New Roman"/>
          <w:color w:val="000000"/>
          <w:kern w:val="0"/>
          <w:sz w:val="32"/>
          <w:szCs w:val="32"/>
        </w:rPr>
        <w:t>2</w:t>
      </w:r>
      <w:r w:rsidRPr="003D0B4B">
        <w:rPr>
          <w:rFonts w:ascii="仿宋_GB2312" w:eastAsia="仿宋_GB2312" w:hAnsi="Times New Roman" w:cs="Times New Roman" w:hint="eastAsia"/>
          <w:color w:val="000000"/>
          <w:kern w:val="0"/>
          <w:sz w:val="32"/>
          <w:szCs w:val="32"/>
        </w:rPr>
        <w:t>至</w:t>
      </w:r>
      <w:r w:rsidRPr="003D0B4B">
        <w:rPr>
          <w:rFonts w:ascii="Times New Roman" w:eastAsia="宋体" w:hAnsi="Times New Roman" w:cs="Times New Roman"/>
          <w:color w:val="000000"/>
          <w:kern w:val="0"/>
          <w:sz w:val="32"/>
          <w:szCs w:val="32"/>
        </w:rPr>
        <w:t>3</w:t>
      </w:r>
      <w:r w:rsidRPr="003D0B4B">
        <w:rPr>
          <w:rFonts w:ascii="仿宋_GB2312" w:eastAsia="仿宋_GB2312" w:hAnsi="Times New Roman" w:cs="Times New Roman" w:hint="eastAsia"/>
          <w:color w:val="000000"/>
          <w:kern w:val="0"/>
          <w:sz w:val="32"/>
          <w:szCs w:val="32"/>
        </w:rPr>
        <w:t>个月，奖励经费按实际到岗工作时间计算，每人每月</w:t>
      </w:r>
      <w:r w:rsidRPr="003D0B4B">
        <w:rPr>
          <w:rFonts w:ascii="Times New Roman" w:eastAsia="宋体" w:hAnsi="Times New Roman" w:cs="Times New Roman"/>
          <w:color w:val="000000"/>
          <w:kern w:val="0"/>
          <w:sz w:val="32"/>
          <w:szCs w:val="32"/>
        </w:rPr>
        <w:t>4</w:t>
      </w:r>
      <w:r w:rsidRPr="003D0B4B">
        <w:rPr>
          <w:rFonts w:ascii="仿宋_GB2312" w:eastAsia="仿宋_GB2312" w:hAnsi="Times New Roman" w:cs="Times New Roman" w:hint="eastAsia"/>
          <w:color w:val="000000"/>
          <w:kern w:val="0"/>
          <w:sz w:val="32"/>
          <w:szCs w:val="32"/>
        </w:rPr>
        <w:t>万元，每人全年不超过</w:t>
      </w:r>
      <w:r w:rsidRPr="003D0B4B">
        <w:rPr>
          <w:rFonts w:ascii="Times New Roman" w:eastAsia="宋体" w:hAnsi="Times New Roman" w:cs="Times New Roman"/>
          <w:color w:val="000000"/>
          <w:kern w:val="0"/>
          <w:sz w:val="32"/>
          <w:szCs w:val="32"/>
        </w:rPr>
        <w:t>12</w:t>
      </w:r>
      <w:r w:rsidRPr="003D0B4B">
        <w:rPr>
          <w:rFonts w:ascii="仿宋_GB2312" w:eastAsia="仿宋_GB2312" w:hAnsi="Times New Roman" w:cs="Times New Roman" w:hint="eastAsia"/>
          <w:color w:val="000000"/>
          <w:kern w:val="0"/>
          <w:sz w:val="32"/>
          <w:szCs w:val="32"/>
        </w:rPr>
        <w:t>万元。</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仿宋_GB2312" w:eastAsia="仿宋_GB2312" w:hAnsi="Times New Roman" w:cs="Times New Roman" w:hint="eastAsia"/>
          <w:color w:val="000000"/>
          <w:kern w:val="0"/>
          <w:sz w:val="32"/>
          <w:szCs w:val="32"/>
        </w:rPr>
        <w:t>严格把握对人选的年龄要求。以</w:t>
      </w:r>
      <w:r w:rsidRPr="003D0B4B">
        <w:rPr>
          <w:rFonts w:ascii="Times New Roman" w:eastAsia="宋体" w:hAnsi="Times New Roman" w:cs="Times New Roman"/>
          <w:color w:val="000000"/>
          <w:kern w:val="0"/>
          <w:sz w:val="32"/>
          <w:szCs w:val="32"/>
        </w:rPr>
        <w:t>2014</w:t>
      </w:r>
      <w:r w:rsidRPr="003D0B4B">
        <w:rPr>
          <w:rFonts w:ascii="仿宋_GB2312" w:eastAsia="仿宋_GB2312" w:hAnsi="Times New Roman" w:cs="Times New Roman" w:hint="eastAsia"/>
          <w:color w:val="000000"/>
          <w:kern w:val="0"/>
          <w:sz w:val="32"/>
          <w:szCs w:val="32"/>
        </w:rPr>
        <w:t>年</w:t>
      </w:r>
      <w:r w:rsidRPr="003D0B4B">
        <w:rPr>
          <w:rFonts w:ascii="Times New Roman" w:eastAsia="宋体" w:hAnsi="Times New Roman" w:cs="Times New Roman"/>
          <w:color w:val="000000"/>
          <w:kern w:val="0"/>
          <w:sz w:val="32"/>
          <w:szCs w:val="32"/>
        </w:rPr>
        <w:t>12</w:t>
      </w:r>
      <w:r w:rsidRPr="003D0B4B">
        <w:rPr>
          <w:rFonts w:ascii="仿宋_GB2312" w:eastAsia="仿宋_GB2312" w:hAnsi="Times New Roman" w:cs="Times New Roman" w:hint="eastAsia"/>
          <w:color w:val="000000"/>
          <w:kern w:val="0"/>
          <w:sz w:val="32"/>
          <w:szCs w:val="32"/>
        </w:rPr>
        <w:t>月</w:t>
      </w:r>
      <w:r w:rsidRPr="003D0B4B">
        <w:rPr>
          <w:rFonts w:ascii="Times New Roman" w:eastAsia="宋体" w:hAnsi="Times New Roman" w:cs="Times New Roman"/>
          <w:color w:val="000000"/>
          <w:kern w:val="0"/>
          <w:sz w:val="32"/>
          <w:szCs w:val="32"/>
        </w:rPr>
        <w:t>31</w:t>
      </w:r>
      <w:r w:rsidRPr="003D0B4B">
        <w:rPr>
          <w:rFonts w:ascii="仿宋_GB2312" w:eastAsia="仿宋_GB2312" w:hAnsi="Times New Roman" w:cs="Times New Roman" w:hint="eastAsia"/>
          <w:color w:val="000000"/>
          <w:kern w:val="0"/>
          <w:sz w:val="32"/>
          <w:szCs w:val="32"/>
        </w:rPr>
        <w:t>日为截止时间，原则上，自然科学类特聘教授人选不超过</w:t>
      </w:r>
      <w:r w:rsidRPr="003D0B4B">
        <w:rPr>
          <w:rFonts w:ascii="Times New Roman" w:eastAsia="宋体" w:hAnsi="Times New Roman" w:cs="Times New Roman"/>
          <w:color w:val="000000"/>
          <w:kern w:val="0"/>
          <w:sz w:val="32"/>
          <w:szCs w:val="32"/>
        </w:rPr>
        <w:t>45</w:t>
      </w:r>
      <w:r w:rsidRPr="003D0B4B">
        <w:rPr>
          <w:rFonts w:ascii="仿宋_GB2312" w:eastAsia="仿宋_GB2312" w:hAnsi="Times New Roman" w:cs="Times New Roman" w:hint="eastAsia"/>
          <w:color w:val="000000"/>
          <w:kern w:val="0"/>
          <w:sz w:val="32"/>
          <w:szCs w:val="32"/>
        </w:rPr>
        <w:t>周岁，人文社会科学类特聘教授人选不超过</w:t>
      </w:r>
      <w:r w:rsidRPr="003D0B4B">
        <w:rPr>
          <w:rFonts w:ascii="Times New Roman" w:eastAsia="宋体" w:hAnsi="Times New Roman" w:cs="Times New Roman"/>
          <w:color w:val="000000"/>
          <w:kern w:val="0"/>
          <w:sz w:val="32"/>
          <w:szCs w:val="32"/>
        </w:rPr>
        <w:t>50</w:t>
      </w:r>
      <w:r w:rsidRPr="003D0B4B">
        <w:rPr>
          <w:rFonts w:ascii="仿宋_GB2312" w:eastAsia="仿宋_GB2312" w:hAnsi="Times New Roman" w:cs="Times New Roman" w:hint="eastAsia"/>
          <w:color w:val="000000"/>
          <w:kern w:val="0"/>
          <w:sz w:val="32"/>
          <w:szCs w:val="32"/>
        </w:rPr>
        <w:t>周岁，直接从海外引进的高层次人才可根据实际情况适当放宽。除个别学术成就特别突出的专家学者外，自然科学类讲座教授人选一般不超过</w:t>
      </w:r>
      <w:r w:rsidRPr="003D0B4B">
        <w:rPr>
          <w:rFonts w:ascii="Times New Roman" w:eastAsia="宋体" w:hAnsi="Times New Roman" w:cs="Times New Roman"/>
          <w:color w:val="000000"/>
          <w:kern w:val="0"/>
          <w:sz w:val="32"/>
          <w:szCs w:val="32"/>
        </w:rPr>
        <w:t>55</w:t>
      </w:r>
      <w:r w:rsidRPr="003D0B4B">
        <w:rPr>
          <w:rFonts w:ascii="仿宋_GB2312" w:eastAsia="仿宋_GB2312" w:hAnsi="Times New Roman" w:cs="Times New Roman" w:hint="eastAsia"/>
          <w:color w:val="000000"/>
          <w:kern w:val="0"/>
          <w:sz w:val="32"/>
          <w:szCs w:val="32"/>
        </w:rPr>
        <w:t>周岁，人文社会科学类讲座教授人选一般不超过</w:t>
      </w:r>
      <w:r w:rsidRPr="003D0B4B">
        <w:rPr>
          <w:rFonts w:ascii="Times New Roman" w:eastAsia="宋体" w:hAnsi="Times New Roman" w:cs="Times New Roman"/>
          <w:color w:val="000000"/>
          <w:kern w:val="0"/>
          <w:sz w:val="32"/>
          <w:szCs w:val="32"/>
        </w:rPr>
        <w:t>60</w:t>
      </w:r>
      <w:r w:rsidRPr="003D0B4B">
        <w:rPr>
          <w:rFonts w:ascii="仿宋_GB2312" w:eastAsia="仿宋_GB2312" w:hAnsi="Times New Roman" w:cs="Times New Roman" w:hint="eastAsia"/>
          <w:color w:val="000000"/>
          <w:kern w:val="0"/>
          <w:sz w:val="32"/>
          <w:szCs w:val="32"/>
        </w:rPr>
        <w:t>周岁。</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Times New Roman" w:eastAsia="宋体" w:hAnsi="Times New Roman" w:cs="Times New Roman"/>
          <w:color w:val="000000"/>
          <w:kern w:val="0"/>
          <w:sz w:val="32"/>
          <w:szCs w:val="32"/>
        </w:rPr>
        <w:lastRenderedPageBreak/>
        <w:t>3</w:t>
      </w:r>
      <w:r w:rsidRPr="003D0B4B">
        <w:rPr>
          <w:rFonts w:ascii="仿宋_GB2312" w:eastAsia="仿宋_GB2312" w:hAnsi="Times New Roman" w:cs="Times New Roman" w:hint="eastAsia"/>
          <w:color w:val="000000"/>
          <w:kern w:val="0"/>
          <w:sz w:val="32"/>
          <w:szCs w:val="32"/>
        </w:rPr>
        <w:t>、设置特聘教授岗位，要优先考虑国家和我省经济、科技和教育发展的重点领域。在遴选推荐候选人时，要注意区别不同学科的特点，着重考察其解决核心技术、关键技术和共性技术问题的能力，考察其科研成果对经济社会发展的贡献。对从事工程技术科学的候选人，要避免过于强调其论文的倾向。</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Times New Roman" w:eastAsia="宋体" w:hAnsi="Times New Roman" w:cs="Times New Roman"/>
          <w:color w:val="000000"/>
          <w:kern w:val="0"/>
          <w:sz w:val="32"/>
          <w:szCs w:val="32"/>
        </w:rPr>
        <w:t>4</w:t>
      </w:r>
      <w:r w:rsidRPr="003D0B4B">
        <w:rPr>
          <w:rFonts w:ascii="仿宋_GB2312" w:eastAsia="仿宋_GB2312" w:hAnsi="Times New Roman" w:cs="Times New Roman" w:hint="eastAsia"/>
          <w:color w:val="000000"/>
          <w:kern w:val="0"/>
          <w:sz w:val="32"/>
          <w:szCs w:val="32"/>
        </w:rPr>
        <w:t>、积极采取措施，通过直接招聘、师生传承、学术交流、专家推荐等多种渠道，下大力气从海外招聘芙蓉学者。今年各高校推荐芙蓉学者特聘教授候选人，直接从海外和省外引进的比例应不低于</w:t>
      </w:r>
      <w:r w:rsidRPr="003D0B4B">
        <w:rPr>
          <w:rFonts w:ascii="Times New Roman" w:eastAsia="宋体" w:hAnsi="Times New Roman" w:cs="Times New Roman"/>
          <w:color w:val="000000"/>
          <w:kern w:val="0"/>
          <w:sz w:val="32"/>
          <w:szCs w:val="32"/>
        </w:rPr>
        <w:t>50%</w:t>
      </w:r>
      <w:r w:rsidRPr="003D0B4B">
        <w:rPr>
          <w:rFonts w:ascii="仿宋_GB2312" w:eastAsia="仿宋_GB2312" w:hAnsi="Times New Roman" w:cs="Times New Roman" w:hint="eastAsia"/>
          <w:color w:val="000000"/>
          <w:kern w:val="0"/>
          <w:sz w:val="32"/>
          <w:szCs w:val="32"/>
        </w:rPr>
        <w:t>。</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楷体_GB2312" w:eastAsia="楷体_GB2312" w:hAnsi="Times New Roman" w:cs="Times New Roman" w:hint="eastAsia"/>
          <w:color w:val="000000"/>
          <w:kern w:val="0"/>
          <w:sz w:val="32"/>
          <w:szCs w:val="32"/>
        </w:rPr>
        <w:t>（三）招聘程序</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Times New Roman" w:eastAsia="宋体" w:hAnsi="Times New Roman" w:cs="Times New Roman"/>
          <w:color w:val="000000"/>
          <w:kern w:val="0"/>
          <w:sz w:val="32"/>
          <w:szCs w:val="32"/>
        </w:rPr>
        <w:t>1</w:t>
      </w:r>
      <w:r w:rsidRPr="003D0B4B">
        <w:rPr>
          <w:rFonts w:ascii="仿宋_GB2312" w:eastAsia="仿宋_GB2312" w:hAnsi="Times New Roman" w:cs="Times New Roman" w:hint="eastAsia"/>
          <w:color w:val="000000"/>
          <w:kern w:val="0"/>
          <w:sz w:val="32"/>
          <w:szCs w:val="32"/>
        </w:rPr>
        <w:t>、芙蓉学者候选人按岗推荐，每个岗位只能推荐</w:t>
      </w:r>
      <w:r w:rsidRPr="003D0B4B">
        <w:rPr>
          <w:rFonts w:ascii="Times New Roman" w:eastAsia="宋体" w:hAnsi="Times New Roman" w:cs="Times New Roman"/>
          <w:color w:val="000000"/>
          <w:kern w:val="0"/>
          <w:sz w:val="32"/>
          <w:szCs w:val="32"/>
        </w:rPr>
        <w:t>1</w:t>
      </w:r>
      <w:r w:rsidRPr="003D0B4B">
        <w:rPr>
          <w:rFonts w:ascii="仿宋_GB2312" w:eastAsia="仿宋_GB2312" w:hAnsi="Times New Roman" w:cs="Times New Roman" w:hint="eastAsia"/>
          <w:color w:val="000000"/>
          <w:kern w:val="0"/>
          <w:sz w:val="32"/>
          <w:szCs w:val="32"/>
        </w:rPr>
        <w:t>名候选人。</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Times New Roman" w:eastAsia="宋体" w:hAnsi="Times New Roman" w:cs="Times New Roman"/>
          <w:color w:val="000000"/>
          <w:kern w:val="0"/>
          <w:sz w:val="32"/>
          <w:szCs w:val="32"/>
        </w:rPr>
        <w:t>2</w:t>
      </w:r>
      <w:r w:rsidRPr="003D0B4B">
        <w:rPr>
          <w:rFonts w:ascii="仿宋_GB2312" w:eastAsia="仿宋_GB2312" w:hAnsi="Times New Roman" w:cs="Times New Roman" w:hint="eastAsia"/>
          <w:color w:val="000000"/>
          <w:kern w:val="0"/>
          <w:sz w:val="32"/>
          <w:szCs w:val="32"/>
        </w:rPr>
        <w:t>、学校遴选推荐芙蓉学者候选人按《实施办法》规定的程序进行，学校学术委员会或相应机构应设置面试和答辩环节。</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Times New Roman" w:eastAsia="宋体" w:hAnsi="Times New Roman" w:cs="Times New Roman"/>
          <w:color w:val="000000"/>
          <w:kern w:val="0"/>
          <w:sz w:val="32"/>
          <w:szCs w:val="32"/>
        </w:rPr>
        <w:t>3</w:t>
      </w:r>
      <w:r w:rsidRPr="003D0B4B">
        <w:rPr>
          <w:rFonts w:ascii="仿宋_GB2312" w:eastAsia="仿宋_GB2312" w:hAnsi="Times New Roman" w:cs="Times New Roman" w:hint="eastAsia"/>
          <w:color w:val="000000"/>
          <w:kern w:val="0"/>
          <w:sz w:val="32"/>
          <w:szCs w:val="32"/>
        </w:rPr>
        <w:t>、对人文社会科学类的芙蓉学者候选人，应提交学校党委会议研究并形成同意其作为候选人的意见后，方可按程序开展相应的遴选推荐工作。</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Times New Roman" w:eastAsia="宋体" w:hAnsi="Times New Roman" w:cs="Times New Roman"/>
          <w:color w:val="000000"/>
          <w:kern w:val="0"/>
          <w:sz w:val="32"/>
          <w:szCs w:val="32"/>
        </w:rPr>
        <w:t>4</w:t>
      </w:r>
      <w:r w:rsidRPr="003D0B4B">
        <w:rPr>
          <w:rFonts w:ascii="仿宋_GB2312" w:eastAsia="仿宋_GB2312" w:hAnsi="Times New Roman" w:cs="Times New Roman" w:hint="eastAsia"/>
          <w:color w:val="000000"/>
          <w:kern w:val="0"/>
          <w:sz w:val="32"/>
          <w:szCs w:val="32"/>
        </w:rPr>
        <w:t>、省教育厅组织专家组对候选人进行择优遴选，并对遴选结果进行审定，经公示无异议后，报省政府审核确认并公布芙蓉学者名单。</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楷体_GB2312" w:eastAsia="楷体_GB2312" w:hAnsi="Times New Roman" w:cs="Times New Roman" w:hint="eastAsia"/>
          <w:color w:val="000000"/>
          <w:kern w:val="0"/>
          <w:sz w:val="32"/>
          <w:szCs w:val="32"/>
        </w:rPr>
        <w:lastRenderedPageBreak/>
        <w:t>（四）申报材料及要求</w:t>
      </w:r>
    </w:p>
    <w:p w:rsidR="003D0B4B" w:rsidRPr="003D0B4B" w:rsidRDefault="003D0B4B" w:rsidP="003D0B4B">
      <w:pPr>
        <w:widowControl/>
        <w:shd w:val="clear" w:color="auto" w:fill="FFFFFF"/>
        <w:spacing w:line="600" w:lineRule="atLeast"/>
        <w:ind w:firstLine="751"/>
        <w:rPr>
          <w:rFonts w:ascii="Times New Roman" w:eastAsia="宋体" w:hAnsi="Times New Roman" w:cs="Times New Roman"/>
          <w:color w:val="000000"/>
          <w:kern w:val="0"/>
          <w:sz w:val="32"/>
          <w:szCs w:val="32"/>
        </w:rPr>
      </w:pPr>
      <w:r w:rsidRPr="003D0B4B">
        <w:rPr>
          <w:rFonts w:ascii="Times New Roman" w:eastAsia="宋体" w:hAnsi="Times New Roman" w:cs="Times New Roman"/>
          <w:color w:val="000000"/>
          <w:kern w:val="0"/>
          <w:sz w:val="32"/>
          <w:szCs w:val="32"/>
        </w:rPr>
        <w:t>1</w:t>
      </w:r>
      <w:r w:rsidRPr="003D0B4B">
        <w:rPr>
          <w:rFonts w:ascii="仿宋_GB2312" w:eastAsia="仿宋_GB2312" w:hAnsi="Times New Roman" w:cs="Times New Roman" w:hint="eastAsia"/>
          <w:color w:val="000000"/>
          <w:kern w:val="0"/>
          <w:sz w:val="32"/>
          <w:szCs w:val="32"/>
        </w:rPr>
        <w:t>、须提交的材料</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仿宋_GB2312" w:eastAsia="仿宋_GB2312" w:hAnsi="Times New Roman" w:cs="Times New Roman" w:hint="eastAsia"/>
          <w:color w:val="000000"/>
          <w:kern w:val="0"/>
          <w:sz w:val="32"/>
          <w:szCs w:val="32"/>
        </w:rPr>
        <w:t>（</w:t>
      </w:r>
      <w:r w:rsidRPr="003D0B4B">
        <w:rPr>
          <w:rFonts w:ascii="Times New Roman" w:eastAsia="宋体" w:hAnsi="Times New Roman" w:cs="Times New Roman"/>
          <w:color w:val="000000"/>
          <w:kern w:val="0"/>
          <w:sz w:val="32"/>
          <w:szCs w:val="32"/>
        </w:rPr>
        <w:t>1</w:t>
      </w:r>
      <w:r w:rsidRPr="003D0B4B">
        <w:rPr>
          <w:rFonts w:ascii="仿宋_GB2312" w:eastAsia="仿宋_GB2312" w:hAnsi="Times New Roman" w:cs="Times New Roman" w:hint="eastAsia"/>
          <w:color w:val="000000"/>
          <w:kern w:val="0"/>
          <w:sz w:val="32"/>
          <w:szCs w:val="32"/>
        </w:rPr>
        <w:t>）《芙蓉学者计划特聘（讲座）教授候选人推荐表》（一式</w:t>
      </w:r>
      <w:r w:rsidRPr="003D0B4B">
        <w:rPr>
          <w:rFonts w:ascii="Times New Roman" w:eastAsia="宋体" w:hAnsi="Times New Roman" w:cs="Times New Roman"/>
          <w:color w:val="000000"/>
          <w:kern w:val="0"/>
          <w:sz w:val="32"/>
          <w:szCs w:val="32"/>
        </w:rPr>
        <w:t>15</w:t>
      </w:r>
      <w:r w:rsidRPr="003D0B4B">
        <w:rPr>
          <w:rFonts w:ascii="仿宋_GB2312" w:eastAsia="仿宋_GB2312" w:hAnsi="Times New Roman" w:cs="Times New Roman" w:hint="eastAsia"/>
          <w:color w:val="000000"/>
          <w:kern w:val="0"/>
          <w:sz w:val="32"/>
          <w:szCs w:val="32"/>
        </w:rPr>
        <w:t>份）。</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仿宋_GB2312" w:eastAsia="仿宋_GB2312" w:hAnsi="Times New Roman" w:cs="Times New Roman" w:hint="eastAsia"/>
          <w:color w:val="000000"/>
          <w:kern w:val="0"/>
          <w:sz w:val="32"/>
          <w:szCs w:val="32"/>
        </w:rPr>
        <w:t>（</w:t>
      </w:r>
      <w:r w:rsidRPr="003D0B4B">
        <w:rPr>
          <w:rFonts w:ascii="Times New Roman" w:eastAsia="宋体" w:hAnsi="Times New Roman" w:cs="Times New Roman"/>
          <w:color w:val="000000"/>
          <w:kern w:val="0"/>
          <w:sz w:val="32"/>
          <w:szCs w:val="32"/>
        </w:rPr>
        <w:t>2</w:t>
      </w:r>
      <w:r w:rsidRPr="003D0B4B">
        <w:rPr>
          <w:rFonts w:ascii="仿宋_GB2312" w:eastAsia="仿宋_GB2312" w:hAnsi="Times New Roman" w:cs="Times New Roman" w:hint="eastAsia"/>
          <w:color w:val="000000"/>
          <w:kern w:val="0"/>
          <w:sz w:val="32"/>
          <w:szCs w:val="32"/>
        </w:rPr>
        <w:t>）个人基本情况简介（</w:t>
      </w:r>
      <w:r w:rsidRPr="003D0B4B">
        <w:rPr>
          <w:rFonts w:ascii="Times New Roman" w:eastAsia="宋体" w:hAnsi="Times New Roman" w:cs="Times New Roman"/>
          <w:color w:val="000000"/>
          <w:kern w:val="0"/>
          <w:sz w:val="32"/>
          <w:szCs w:val="32"/>
        </w:rPr>
        <w:t>1000</w:t>
      </w:r>
      <w:r w:rsidRPr="003D0B4B">
        <w:rPr>
          <w:rFonts w:ascii="仿宋_GB2312" w:eastAsia="仿宋_GB2312" w:hAnsi="Times New Roman" w:cs="Times New Roman" w:hint="eastAsia"/>
          <w:color w:val="000000"/>
          <w:kern w:val="0"/>
          <w:sz w:val="32"/>
          <w:szCs w:val="32"/>
        </w:rPr>
        <w:t>字左右），着重介绍近五年取得的重要学术成就；</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仿宋_GB2312" w:eastAsia="仿宋_GB2312" w:hAnsi="Times New Roman" w:cs="Times New Roman" w:hint="eastAsia"/>
          <w:color w:val="000000"/>
          <w:kern w:val="0"/>
          <w:sz w:val="32"/>
          <w:szCs w:val="32"/>
        </w:rPr>
        <w:t>（</w:t>
      </w:r>
      <w:r w:rsidRPr="003D0B4B">
        <w:rPr>
          <w:rFonts w:ascii="Times New Roman" w:eastAsia="宋体" w:hAnsi="Times New Roman" w:cs="Times New Roman"/>
          <w:color w:val="000000"/>
          <w:kern w:val="0"/>
          <w:sz w:val="32"/>
          <w:szCs w:val="32"/>
        </w:rPr>
        <w:t>3</w:t>
      </w:r>
      <w:r w:rsidRPr="003D0B4B">
        <w:rPr>
          <w:rFonts w:ascii="仿宋_GB2312" w:eastAsia="仿宋_GB2312" w:hAnsi="Times New Roman" w:cs="Times New Roman" w:hint="eastAsia"/>
          <w:color w:val="000000"/>
          <w:kern w:val="0"/>
          <w:sz w:val="32"/>
          <w:szCs w:val="32"/>
        </w:rPr>
        <w:t>）学历、学位、专业技术职务证书复印件；</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仿宋_GB2312" w:eastAsia="仿宋_GB2312" w:hAnsi="Times New Roman" w:cs="Times New Roman" w:hint="eastAsia"/>
          <w:color w:val="000000"/>
          <w:kern w:val="0"/>
          <w:sz w:val="32"/>
          <w:szCs w:val="32"/>
        </w:rPr>
        <w:t>（</w:t>
      </w:r>
      <w:r w:rsidRPr="003D0B4B">
        <w:rPr>
          <w:rFonts w:ascii="Times New Roman" w:eastAsia="宋体" w:hAnsi="Times New Roman" w:cs="Times New Roman"/>
          <w:color w:val="000000"/>
          <w:kern w:val="0"/>
          <w:sz w:val="32"/>
          <w:szCs w:val="32"/>
        </w:rPr>
        <w:t>4</w:t>
      </w:r>
      <w:r w:rsidRPr="003D0B4B">
        <w:rPr>
          <w:rFonts w:ascii="仿宋_GB2312" w:eastAsia="仿宋_GB2312" w:hAnsi="Times New Roman" w:cs="Times New Roman" w:hint="eastAsia"/>
          <w:color w:val="000000"/>
          <w:kern w:val="0"/>
          <w:sz w:val="32"/>
          <w:szCs w:val="32"/>
        </w:rPr>
        <w:t>）推荐表所列</w:t>
      </w:r>
      <w:r w:rsidRPr="003D0B4B">
        <w:rPr>
          <w:rFonts w:ascii="Times New Roman" w:eastAsia="宋体" w:hAnsi="Times New Roman" w:cs="Times New Roman"/>
          <w:color w:val="000000"/>
          <w:kern w:val="0"/>
          <w:sz w:val="32"/>
          <w:szCs w:val="32"/>
        </w:rPr>
        <w:t>SCI</w:t>
      </w:r>
      <w:r w:rsidRPr="003D0B4B">
        <w:rPr>
          <w:rFonts w:ascii="仿宋_GB2312" w:eastAsia="仿宋_GB2312" w:hAnsi="Times New Roman" w:cs="Times New Roman" w:hint="eastAsia"/>
          <w:color w:val="000000"/>
          <w:kern w:val="0"/>
          <w:sz w:val="32"/>
          <w:szCs w:val="32"/>
        </w:rPr>
        <w:t>、</w:t>
      </w:r>
      <w:r w:rsidRPr="003D0B4B">
        <w:rPr>
          <w:rFonts w:ascii="Times New Roman" w:eastAsia="宋体" w:hAnsi="Times New Roman" w:cs="Times New Roman"/>
          <w:color w:val="000000"/>
          <w:kern w:val="0"/>
          <w:sz w:val="32"/>
          <w:szCs w:val="32"/>
        </w:rPr>
        <w:t>EI</w:t>
      </w:r>
      <w:r w:rsidRPr="003D0B4B">
        <w:rPr>
          <w:rFonts w:ascii="仿宋_GB2312" w:eastAsia="仿宋_GB2312" w:hAnsi="Times New Roman" w:cs="Times New Roman" w:hint="eastAsia"/>
          <w:color w:val="000000"/>
          <w:kern w:val="0"/>
          <w:sz w:val="32"/>
          <w:szCs w:val="32"/>
        </w:rPr>
        <w:t>检索论文以及论文引用、他</w:t>
      </w:r>
      <w:proofErr w:type="gramStart"/>
      <w:r w:rsidRPr="003D0B4B">
        <w:rPr>
          <w:rFonts w:ascii="仿宋_GB2312" w:eastAsia="仿宋_GB2312" w:hAnsi="Times New Roman" w:cs="Times New Roman" w:hint="eastAsia"/>
          <w:color w:val="000000"/>
          <w:kern w:val="0"/>
          <w:sz w:val="32"/>
          <w:szCs w:val="32"/>
        </w:rPr>
        <w:t>引情况</w:t>
      </w:r>
      <w:proofErr w:type="gramEnd"/>
      <w:r w:rsidRPr="003D0B4B">
        <w:rPr>
          <w:rFonts w:ascii="仿宋_GB2312" w:eastAsia="仿宋_GB2312" w:hAnsi="Times New Roman" w:cs="Times New Roman" w:hint="eastAsia"/>
          <w:color w:val="000000"/>
          <w:kern w:val="0"/>
          <w:sz w:val="32"/>
          <w:szCs w:val="32"/>
        </w:rPr>
        <w:t>的证明（必须经有关检索机构盖章）；</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仿宋_GB2312" w:eastAsia="仿宋_GB2312" w:hAnsi="Times New Roman" w:cs="Times New Roman" w:hint="eastAsia"/>
          <w:color w:val="000000"/>
          <w:kern w:val="0"/>
          <w:sz w:val="32"/>
          <w:szCs w:val="32"/>
        </w:rPr>
        <w:t>（</w:t>
      </w:r>
      <w:r w:rsidRPr="003D0B4B">
        <w:rPr>
          <w:rFonts w:ascii="Times New Roman" w:eastAsia="宋体" w:hAnsi="Times New Roman" w:cs="Times New Roman"/>
          <w:color w:val="000000"/>
          <w:kern w:val="0"/>
          <w:sz w:val="32"/>
          <w:szCs w:val="32"/>
        </w:rPr>
        <w:t>5</w:t>
      </w:r>
      <w:r w:rsidRPr="003D0B4B">
        <w:rPr>
          <w:rFonts w:ascii="仿宋_GB2312" w:eastAsia="仿宋_GB2312" w:hAnsi="Times New Roman" w:cs="Times New Roman" w:hint="eastAsia"/>
          <w:color w:val="000000"/>
          <w:kern w:val="0"/>
          <w:sz w:val="32"/>
          <w:szCs w:val="32"/>
        </w:rPr>
        <w:t>）推荐表所列承担的科研项目批文证明、获奖及专利情况的证明；</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仿宋_GB2312" w:eastAsia="仿宋_GB2312" w:hAnsi="Times New Roman" w:cs="Times New Roman" w:hint="eastAsia"/>
          <w:color w:val="000000"/>
          <w:kern w:val="0"/>
          <w:sz w:val="32"/>
          <w:szCs w:val="32"/>
        </w:rPr>
        <w:t>（</w:t>
      </w:r>
      <w:r w:rsidRPr="003D0B4B">
        <w:rPr>
          <w:rFonts w:ascii="Times New Roman" w:eastAsia="宋体" w:hAnsi="Times New Roman" w:cs="Times New Roman"/>
          <w:color w:val="000000"/>
          <w:kern w:val="0"/>
          <w:sz w:val="32"/>
          <w:szCs w:val="32"/>
        </w:rPr>
        <w:t>6</w:t>
      </w:r>
      <w:r w:rsidRPr="003D0B4B">
        <w:rPr>
          <w:rFonts w:ascii="仿宋_GB2312" w:eastAsia="仿宋_GB2312" w:hAnsi="Times New Roman" w:cs="Times New Roman" w:hint="eastAsia"/>
          <w:color w:val="000000"/>
          <w:kern w:val="0"/>
          <w:sz w:val="32"/>
          <w:szCs w:val="32"/>
        </w:rPr>
        <w:t>）在国外任职或在国内担任重要职务的任职证明；</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仿宋_GB2312" w:eastAsia="仿宋_GB2312" w:hAnsi="Times New Roman" w:cs="Times New Roman" w:hint="eastAsia"/>
          <w:color w:val="000000"/>
          <w:kern w:val="0"/>
          <w:sz w:val="32"/>
          <w:szCs w:val="32"/>
        </w:rPr>
        <w:t>（</w:t>
      </w:r>
      <w:r w:rsidRPr="003D0B4B">
        <w:rPr>
          <w:rFonts w:ascii="Times New Roman" w:eastAsia="宋体" w:hAnsi="Times New Roman" w:cs="Times New Roman"/>
          <w:color w:val="000000"/>
          <w:kern w:val="0"/>
          <w:sz w:val="32"/>
          <w:szCs w:val="32"/>
        </w:rPr>
        <w:t>7</w:t>
      </w:r>
      <w:r w:rsidRPr="003D0B4B">
        <w:rPr>
          <w:rFonts w:ascii="仿宋_GB2312" w:eastAsia="仿宋_GB2312" w:hAnsi="Times New Roman" w:cs="Times New Roman" w:hint="eastAsia"/>
          <w:color w:val="000000"/>
          <w:kern w:val="0"/>
          <w:sz w:val="32"/>
          <w:szCs w:val="32"/>
        </w:rPr>
        <w:t>）</w:t>
      </w:r>
      <w:r w:rsidRPr="003D0B4B">
        <w:rPr>
          <w:rFonts w:ascii="Times New Roman" w:eastAsia="宋体" w:hAnsi="Times New Roman" w:cs="Times New Roman"/>
          <w:color w:val="000000"/>
          <w:kern w:val="0"/>
          <w:sz w:val="32"/>
          <w:szCs w:val="32"/>
        </w:rPr>
        <w:t>5</w:t>
      </w:r>
      <w:r w:rsidRPr="003D0B4B">
        <w:rPr>
          <w:rFonts w:ascii="仿宋_GB2312" w:eastAsia="仿宋_GB2312" w:hAnsi="Times New Roman" w:cs="Times New Roman" w:hint="eastAsia"/>
          <w:color w:val="000000"/>
          <w:kern w:val="0"/>
          <w:sz w:val="32"/>
          <w:szCs w:val="32"/>
        </w:rPr>
        <w:t>篇具有创新性论文的全文复印件，以及推荐表中列举的其他代表性著作封面、目录、版权页和论文首页复印件；</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仿宋_GB2312" w:eastAsia="仿宋_GB2312" w:hAnsi="Times New Roman" w:cs="Times New Roman" w:hint="eastAsia"/>
          <w:color w:val="000000"/>
          <w:kern w:val="0"/>
          <w:sz w:val="32"/>
          <w:szCs w:val="32"/>
        </w:rPr>
        <w:t>（</w:t>
      </w:r>
      <w:r w:rsidRPr="003D0B4B">
        <w:rPr>
          <w:rFonts w:ascii="Times New Roman" w:eastAsia="宋体" w:hAnsi="Times New Roman" w:cs="Times New Roman"/>
          <w:color w:val="000000"/>
          <w:kern w:val="0"/>
          <w:sz w:val="32"/>
          <w:szCs w:val="32"/>
        </w:rPr>
        <w:t>8</w:t>
      </w:r>
      <w:r w:rsidRPr="003D0B4B">
        <w:rPr>
          <w:rFonts w:ascii="仿宋_GB2312" w:eastAsia="仿宋_GB2312" w:hAnsi="Times New Roman" w:cs="Times New Roman" w:hint="eastAsia"/>
          <w:color w:val="000000"/>
          <w:kern w:val="0"/>
          <w:sz w:val="32"/>
          <w:szCs w:val="32"/>
        </w:rPr>
        <w:t>）《湖南省芙蓉学者推荐人选基本情况一览表》。</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仿宋_GB2312" w:eastAsia="仿宋_GB2312" w:hAnsi="Times New Roman" w:cs="Times New Roman" w:hint="eastAsia"/>
          <w:color w:val="000000"/>
          <w:kern w:val="0"/>
          <w:sz w:val="32"/>
          <w:szCs w:val="32"/>
        </w:rPr>
        <w:t>候选人提交的各有关实绩材料的截止时间为</w:t>
      </w:r>
      <w:r w:rsidRPr="003D0B4B">
        <w:rPr>
          <w:rFonts w:ascii="Times New Roman" w:eastAsia="宋体" w:hAnsi="Times New Roman" w:cs="Times New Roman"/>
          <w:color w:val="000000"/>
          <w:kern w:val="0"/>
          <w:sz w:val="32"/>
          <w:szCs w:val="32"/>
        </w:rPr>
        <w:t>2015</w:t>
      </w:r>
      <w:r w:rsidRPr="003D0B4B">
        <w:rPr>
          <w:rFonts w:ascii="仿宋_GB2312" w:eastAsia="仿宋_GB2312" w:hAnsi="Times New Roman" w:cs="Times New Roman" w:hint="eastAsia"/>
          <w:color w:val="000000"/>
          <w:kern w:val="0"/>
          <w:sz w:val="32"/>
          <w:szCs w:val="32"/>
        </w:rPr>
        <w:t>年</w:t>
      </w:r>
      <w:r w:rsidRPr="003D0B4B">
        <w:rPr>
          <w:rFonts w:ascii="Times New Roman" w:eastAsia="宋体" w:hAnsi="Times New Roman" w:cs="Times New Roman"/>
          <w:color w:val="000000"/>
          <w:kern w:val="0"/>
          <w:sz w:val="32"/>
          <w:szCs w:val="32"/>
        </w:rPr>
        <w:t>4</w:t>
      </w:r>
      <w:r w:rsidRPr="003D0B4B">
        <w:rPr>
          <w:rFonts w:ascii="仿宋_GB2312" w:eastAsia="仿宋_GB2312" w:hAnsi="Times New Roman" w:cs="Times New Roman" w:hint="eastAsia"/>
          <w:color w:val="000000"/>
          <w:kern w:val="0"/>
          <w:sz w:val="32"/>
          <w:szCs w:val="32"/>
        </w:rPr>
        <w:t>月底。</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Times New Roman" w:eastAsia="宋体" w:hAnsi="Times New Roman" w:cs="Times New Roman"/>
          <w:color w:val="000000"/>
          <w:kern w:val="0"/>
          <w:sz w:val="32"/>
          <w:szCs w:val="32"/>
        </w:rPr>
        <w:t>2</w:t>
      </w:r>
      <w:r w:rsidRPr="003D0B4B">
        <w:rPr>
          <w:rFonts w:ascii="仿宋_GB2312" w:eastAsia="仿宋_GB2312" w:hAnsi="Times New Roman" w:cs="Times New Roman" w:hint="eastAsia"/>
          <w:color w:val="000000"/>
          <w:kern w:val="0"/>
          <w:sz w:val="32"/>
          <w:szCs w:val="32"/>
        </w:rPr>
        <w:t>、有关要求</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仿宋_GB2312" w:eastAsia="仿宋_GB2312" w:hAnsi="Times New Roman" w:cs="Times New Roman" w:hint="eastAsia"/>
          <w:color w:val="000000"/>
          <w:kern w:val="0"/>
          <w:sz w:val="32"/>
          <w:szCs w:val="32"/>
        </w:rPr>
        <w:t>（</w:t>
      </w:r>
      <w:r w:rsidRPr="003D0B4B">
        <w:rPr>
          <w:rFonts w:ascii="Times New Roman" w:eastAsia="宋体" w:hAnsi="Times New Roman" w:cs="Times New Roman"/>
          <w:color w:val="000000"/>
          <w:kern w:val="0"/>
          <w:sz w:val="32"/>
          <w:szCs w:val="32"/>
        </w:rPr>
        <w:t>1</w:t>
      </w:r>
      <w:r w:rsidRPr="003D0B4B">
        <w:rPr>
          <w:rFonts w:ascii="仿宋_GB2312" w:eastAsia="仿宋_GB2312" w:hAnsi="Times New Roman" w:cs="Times New Roman" w:hint="eastAsia"/>
          <w:color w:val="000000"/>
          <w:kern w:val="0"/>
          <w:sz w:val="32"/>
          <w:szCs w:val="32"/>
        </w:rPr>
        <w:t>）推荐表及其他材料中，“现任职单位”应填写其主要工作单位，“现任职务”应填写其在此单位所担任的专业</w:t>
      </w:r>
      <w:r w:rsidRPr="003D0B4B">
        <w:rPr>
          <w:rFonts w:ascii="仿宋_GB2312" w:eastAsia="仿宋_GB2312" w:hAnsi="Times New Roman" w:cs="Times New Roman" w:hint="eastAsia"/>
          <w:color w:val="000000"/>
          <w:kern w:val="0"/>
          <w:sz w:val="32"/>
          <w:szCs w:val="32"/>
        </w:rPr>
        <w:lastRenderedPageBreak/>
        <w:t>技术职务或其他职务，职务和单位必须对应。如候选人现在海外任职，其职务名称保留原文，并将译文附在原文之后。</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仿宋_GB2312" w:eastAsia="仿宋_GB2312" w:hAnsi="Times New Roman" w:cs="Times New Roman" w:hint="eastAsia"/>
          <w:color w:val="000000"/>
          <w:kern w:val="0"/>
          <w:sz w:val="32"/>
          <w:szCs w:val="32"/>
        </w:rPr>
        <w:t>（</w:t>
      </w:r>
      <w:r w:rsidRPr="003D0B4B">
        <w:rPr>
          <w:rFonts w:ascii="Times New Roman" w:eastAsia="宋体" w:hAnsi="Times New Roman" w:cs="Times New Roman"/>
          <w:color w:val="000000"/>
          <w:kern w:val="0"/>
          <w:sz w:val="32"/>
          <w:szCs w:val="32"/>
        </w:rPr>
        <w:t>2</w:t>
      </w:r>
      <w:r w:rsidRPr="003D0B4B">
        <w:rPr>
          <w:rFonts w:ascii="仿宋_GB2312" w:eastAsia="仿宋_GB2312" w:hAnsi="Times New Roman" w:cs="Times New Roman" w:hint="eastAsia"/>
          <w:color w:val="000000"/>
          <w:kern w:val="0"/>
          <w:sz w:val="32"/>
          <w:szCs w:val="32"/>
        </w:rPr>
        <w:t>）在国外或国内其他单位任职的芙蓉学者候选人，均需附本人亲笔签名的“承诺书”（原件，</w:t>
      </w:r>
      <w:r w:rsidRPr="003D0B4B">
        <w:rPr>
          <w:rFonts w:ascii="Times New Roman" w:eastAsia="宋体" w:hAnsi="Times New Roman" w:cs="Times New Roman"/>
          <w:color w:val="000000"/>
          <w:kern w:val="0"/>
          <w:sz w:val="32"/>
          <w:szCs w:val="32"/>
        </w:rPr>
        <w:t>1</w:t>
      </w:r>
      <w:r w:rsidRPr="003D0B4B">
        <w:rPr>
          <w:rFonts w:ascii="仿宋_GB2312" w:eastAsia="仿宋_GB2312" w:hAnsi="Times New Roman" w:cs="Times New Roman" w:hint="eastAsia"/>
          <w:color w:val="000000"/>
          <w:kern w:val="0"/>
          <w:sz w:val="32"/>
          <w:szCs w:val="32"/>
        </w:rPr>
        <w:t>份），承诺一旦受聘为芙蓉学者，保证全职在聘任学校芙蓉学者岗位上工作，其中应聘前在国外工作的候选人需保证每年在聘任学校特聘教授岗位上工作至少</w:t>
      </w:r>
      <w:r w:rsidRPr="003D0B4B">
        <w:rPr>
          <w:rFonts w:ascii="Times New Roman" w:eastAsia="宋体" w:hAnsi="Times New Roman" w:cs="Times New Roman"/>
          <w:color w:val="000000"/>
          <w:kern w:val="0"/>
          <w:sz w:val="32"/>
          <w:szCs w:val="32"/>
        </w:rPr>
        <w:t>9</w:t>
      </w:r>
      <w:r w:rsidRPr="003D0B4B">
        <w:rPr>
          <w:rFonts w:ascii="仿宋_GB2312" w:eastAsia="仿宋_GB2312" w:hAnsi="Times New Roman" w:cs="Times New Roman" w:hint="eastAsia"/>
          <w:color w:val="000000"/>
          <w:kern w:val="0"/>
          <w:sz w:val="32"/>
          <w:szCs w:val="32"/>
        </w:rPr>
        <w:t>个月以上，聘为讲座教授的需保证每年在聘任学校讲座教授岗位上工作</w:t>
      </w:r>
      <w:r w:rsidRPr="003D0B4B">
        <w:rPr>
          <w:rFonts w:ascii="Times New Roman" w:eastAsia="宋体" w:hAnsi="Times New Roman" w:cs="Times New Roman"/>
          <w:color w:val="000000"/>
          <w:kern w:val="0"/>
          <w:sz w:val="32"/>
          <w:szCs w:val="32"/>
        </w:rPr>
        <w:t>2</w:t>
      </w:r>
      <w:r w:rsidRPr="003D0B4B">
        <w:rPr>
          <w:rFonts w:ascii="仿宋_GB2312" w:eastAsia="仿宋_GB2312" w:hAnsi="Times New Roman" w:cs="Times New Roman" w:hint="eastAsia"/>
          <w:color w:val="000000"/>
          <w:kern w:val="0"/>
          <w:sz w:val="32"/>
          <w:szCs w:val="32"/>
        </w:rPr>
        <w:t>个月以上。</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仿宋_GB2312" w:eastAsia="仿宋_GB2312" w:hAnsi="Times New Roman" w:cs="Times New Roman" w:hint="eastAsia"/>
          <w:color w:val="000000"/>
          <w:kern w:val="0"/>
          <w:sz w:val="32"/>
          <w:szCs w:val="32"/>
        </w:rPr>
        <w:t>（</w:t>
      </w:r>
      <w:r w:rsidRPr="003D0B4B">
        <w:rPr>
          <w:rFonts w:ascii="Times New Roman" w:eastAsia="宋体" w:hAnsi="Times New Roman" w:cs="Times New Roman"/>
          <w:color w:val="000000"/>
          <w:kern w:val="0"/>
          <w:sz w:val="32"/>
          <w:szCs w:val="32"/>
        </w:rPr>
        <w:t>3</w:t>
      </w:r>
      <w:r w:rsidRPr="003D0B4B">
        <w:rPr>
          <w:rFonts w:ascii="仿宋_GB2312" w:eastAsia="仿宋_GB2312" w:hAnsi="Times New Roman" w:cs="Times New Roman" w:hint="eastAsia"/>
          <w:color w:val="000000"/>
          <w:kern w:val="0"/>
          <w:sz w:val="32"/>
          <w:szCs w:val="32"/>
        </w:rPr>
        <w:t>）芙蓉学者候选人如为现</w:t>
      </w:r>
      <w:proofErr w:type="gramStart"/>
      <w:r w:rsidRPr="003D0B4B">
        <w:rPr>
          <w:rFonts w:ascii="仿宋_GB2312" w:eastAsia="仿宋_GB2312" w:hAnsi="Times New Roman" w:cs="Times New Roman" w:hint="eastAsia"/>
          <w:color w:val="000000"/>
          <w:kern w:val="0"/>
          <w:sz w:val="32"/>
          <w:szCs w:val="32"/>
        </w:rPr>
        <w:t>职校级</w:t>
      </w:r>
      <w:proofErr w:type="gramEnd"/>
      <w:r w:rsidRPr="003D0B4B">
        <w:rPr>
          <w:rFonts w:ascii="仿宋_GB2312" w:eastAsia="仿宋_GB2312" w:hAnsi="Times New Roman" w:cs="Times New Roman" w:hint="eastAsia"/>
          <w:color w:val="000000"/>
          <w:kern w:val="0"/>
          <w:sz w:val="32"/>
          <w:szCs w:val="32"/>
        </w:rPr>
        <w:t>领导，须由候选人所任职学校党委征得其上级干部主管部门同意，并按照干部任免程序向学校上级干部主管部门正式报送文件，表明学校在其聘任为特聘教授后，免去其校级领导职务意见。免去现</w:t>
      </w:r>
      <w:proofErr w:type="gramStart"/>
      <w:r w:rsidRPr="003D0B4B">
        <w:rPr>
          <w:rFonts w:ascii="仿宋_GB2312" w:eastAsia="仿宋_GB2312" w:hAnsi="Times New Roman" w:cs="Times New Roman" w:hint="eastAsia"/>
          <w:color w:val="000000"/>
          <w:kern w:val="0"/>
          <w:sz w:val="32"/>
          <w:szCs w:val="32"/>
        </w:rPr>
        <w:t>职校级</w:t>
      </w:r>
      <w:proofErr w:type="gramEnd"/>
      <w:r w:rsidRPr="003D0B4B">
        <w:rPr>
          <w:rFonts w:ascii="仿宋_GB2312" w:eastAsia="仿宋_GB2312" w:hAnsi="Times New Roman" w:cs="Times New Roman" w:hint="eastAsia"/>
          <w:color w:val="000000"/>
          <w:kern w:val="0"/>
          <w:sz w:val="32"/>
          <w:szCs w:val="32"/>
        </w:rPr>
        <w:t>领导职务程序不完备及相关材料不齐备的，不得聘为芙蓉学者。</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仿宋_GB2312" w:eastAsia="仿宋_GB2312" w:hAnsi="Times New Roman" w:cs="Times New Roman" w:hint="eastAsia"/>
          <w:color w:val="000000"/>
          <w:kern w:val="0"/>
          <w:sz w:val="32"/>
          <w:szCs w:val="32"/>
        </w:rPr>
        <w:t>（</w:t>
      </w:r>
      <w:r w:rsidRPr="003D0B4B">
        <w:rPr>
          <w:rFonts w:ascii="Times New Roman" w:eastAsia="宋体" w:hAnsi="Times New Roman" w:cs="Times New Roman"/>
          <w:color w:val="000000"/>
          <w:kern w:val="0"/>
          <w:sz w:val="32"/>
          <w:szCs w:val="32"/>
        </w:rPr>
        <w:t>4</w:t>
      </w:r>
      <w:r w:rsidRPr="003D0B4B">
        <w:rPr>
          <w:rFonts w:ascii="仿宋_GB2312" w:eastAsia="仿宋_GB2312" w:hAnsi="Times New Roman" w:cs="Times New Roman" w:hint="eastAsia"/>
          <w:color w:val="000000"/>
          <w:kern w:val="0"/>
          <w:sz w:val="32"/>
          <w:szCs w:val="32"/>
        </w:rPr>
        <w:t>）学校应对芙蓉学者候选人的评审申报材料认真审核，确保真实、准确。</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黑体" w:eastAsia="黑体" w:hAnsi="黑体" w:cs="Times New Roman" w:hint="eastAsia"/>
          <w:color w:val="000000"/>
          <w:kern w:val="0"/>
          <w:sz w:val="32"/>
          <w:szCs w:val="32"/>
        </w:rPr>
        <w:t>二、评估工作安排</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楷体_GB2312" w:eastAsia="楷体_GB2312" w:hAnsi="Times New Roman" w:cs="Times New Roman" w:hint="eastAsia"/>
          <w:color w:val="000000"/>
          <w:kern w:val="0"/>
          <w:sz w:val="32"/>
          <w:szCs w:val="32"/>
        </w:rPr>
        <w:t>（一）评估对象和内容</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仿宋_GB2312" w:eastAsia="仿宋_GB2312" w:hAnsi="Times New Roman" w:cs="Times New Roman" w:hint="eastAsia"/>
          <w:color w:val="000000"/>
          <w:kern w:val="0"/>
          <w:sz w:val="32"/>
          <w:szCs w:val="32"/>
        </w:rPr>
        <w:t>聘期届满评估对象为</w:t>
      </w:r>
      <w:r w:rsidRPr="003D0B4B">
        <w:rPr>
          <w:rFonts w:ascii="Times New Roman" w:eastAsia="宋体" w:hAnsi="Times New Roman" w:cs="Times New Roman"/>
          <w:color w:val="000000"/>
          <w:kern w:val="0"/>
          <w:sz w:val="32"/>
          <w:szCs w:val="32"/>
        </w:rPr>
        <w:t>2007</w:t>
      </w:r>
      <w:r w:rsidRPr="003D0B4B">
        <w:rPr>
          <w:rFonts w:ascii="仿宋_GB2312" w:eastAsia="仿宋_GB2312" w:hAnsi="Times New Roman" w:cs="Times New Roman" w:hint="eastAsia"/>
          <w:color w:val="000000"/>
          <w:kern w:val="0"/>
          <w:sz w:val="32"/>
          <w:szCs w:val="32"/>
        </w:rPr>
        <w:t>年－</w:t>
      </w:r>
      <w:r w:rsidRPr="003D0B4B">
        <w:rPr>
          <w:rFonts w:ascii="Times New Roman" w:eastAsia="宋体" w:hAnsi="Times New Roman" w:cs="Times New Roman"/>
          <w:color w:val="000000"/>
          <w:kern w:val="0"/>
          <w:sz w:val="32"/>
          <w:szCs w:val="32"/>
        </w:rPr>
        <w:t>2011</w:t>
      </w:r>
      <w:r w:rsidRPr="003D0B4B">
        <w:rPr>
          <w:rFonts w:ascii="仿宋_GB2312" w:eastAsia="仿宋_GB2312" w:hAnsi="Times New Roman" w:cs="Times New Roman" w:hint="eastAsia"/>
          <w:color w:val="000000"/>
          <w:kern w:val="0"/>
          <w:sz w:val="32"/>
          <w:szCs w:val="32"/>
        </w:rPr>
        <w:t>年到岗的第</w:t>
      </w:r>
      <w:r w:rsidRPr="003D0B4B">
        <w:rPr>
          <w:rFonts w:ascii="Times New Roman" w:eastAsia="宋体" w:hAnsi="Times New Roman" w:cs="Times New Roman"/>
          <w:color w:val="000000"/>
          <w:kern w:val="0"/>
          <w:sz w:val="32"/>
          <w:szCs w:val="32"/>
        </w:rPr>
        <w:t>4</w:t>
      </w:r>
      <w:r w:rsidRPr="003D0B4B">
        <w:rPr>
          <w:rFonts w:ascii="仿宋_GB2312" w:eastAsia="仿宋_GB2312" w:hAnsi="Times New Roman" w:cs="Times New Roman" w:hint="eastAsia"/>
          <w:color w:val="000000"/>
          <w:kern w:val="0"/>
          <w:sz w:val="32"/>
          <w:szCs w:val="32"/>
        </w:rPr>
        <w:t>－</w:t>
      </w:r>
      <w:r w:rsidRPr="003D0B4B">
        <w:rPr>
          <w:rFonts w:ascii="Times New Roman" w:eastAsia="宋体" w:hAnsi="Times New Roman" w:cs="Times New Roman"/>
          <w:color w:val="000000"/>
          <w:kern w:val="0"/>
          <w:sz w:val="32"/>
          <w:szCs w:val="32"/>
        </w:rPr>
        <w:t>7</w:t>
      </w:r>
      <w:r w:rsidRPr="003D0B4B">
        <w:rPr>
          <w:rFonts w:ascii="仿宋_GB2312" w:eastAsia="仿宋_GB2312" w:hAnsi="Times New Roman" w:cs="Times New Roman" w:hint="eastAsia"/>
          <w:color w:val="000000"/>
          <w:kern w:val="0"/>
          <w:sz w:val="32"/>
          <w:szCs w:val="32"/>
        </w:rPr>
        <w:t>批芙蓉学者特聘教授及</w:t>
      </w:r>
      <w:r w:rsidRPr="003D0B4B">
        <w:rPr>
          <w:rFonts w:ascii="Times New Roman" w:eastAsia="宋体" w:hAnsi="Times New Roman" w:cs="Times New Roman"/>
          <w:color w:val="000000"/>
          <w:kern w:val="0"/>
          <w:sz w:val="32"/>
          <w:szCs w:val="32"/>
        </w:rPr>
        <w:t>2010</w:t>
      </w:r>
      <w:r w:rsidRPr="003D0B4B">
        <w:rPr>
          <w:rFonts w:ascii="仿宋_GB2312" w:eastAsia="仿宋_GB2312" w:hAnsi="Times New Roman" w:cs="Times New Roman" w:hint="eastAsia"/>
          <w:color w:val="000000"/>
          <w:kern w:val="0"/>
          <w:sz w:val="32"/>
          <w:szCs w:val="32"/>
        </w:rPr>
        <w:t>年－</w:t>
      </w:r>
      <w:r w:rsidRPr="003D0B4B">
        <w:rPr>
          <w:rFonts w:ascii="Times New Roman" w:eastAsia="宋体" w:hAnsi="Times New Roman" w:cs="Times New Roman"/>
          <w:color w:val="000000"/>
          <w:kern w:val="0"/>
          <w:sz w:val="32"/>
          <w:szCs w:val="32"/>
        </w:rPr>
        <w:t>2011</w:t>
      </w:r>
      <w:r w:rsidRPr="003D0B4B">
        <w:rPr>
          <w:rFonts w:ascii="仿宋_GB2312" w:eastAsia="仿宋_GB2312" w:hAnsi="Times New Roman" w:cs="Times New Roman" w:hint="eastAsia"/>
          <w:color w:val="000000"/>
          <w:kern w:val="0"/>
          <w:sz w:val="32"/>
          <w:szCs w:val="32"/>
        </w:rPr>
        <w:t>年到岗的第</w:t>
      </w:r>
      <w:r w:rsidRPr="003D0B4B">
        <w:rPr>
          <w:rFonts w:ascii="Times New Roman" w:eastAsia="宋体" w:hAnsi="Times New Roman" w:cs="Times New Roman"/>
          <w:color w:val="000000"/>
          <w:kern w:val="0"/>
          <w:sz w:val="32"/>
          <w:szCs w:val="32"/>
        </w:rPr>
        <w:t>1</w:t>
      </w:r>
      <w:r w:rsidRPr="003D0B4B">
        <w:rPr>
          <w:rFonts w:ascii="仿宋_GB2312" w:eastAsia="仿宋_GB2312" w:hAnsi="Times New Roman" w:cs="Times New Roman" w:hint="eastAsia"/>
          <w:color w:val="000000"/>
          <w:kern w:val="0"/>
          <w:sz w:val="32"/>
          <w:szCs w:val="32"/>
        </w:rPr>
        <w:t>－</w:t>
      </w:r>
      <w:r w:rsidRPr="003D0B4B">
        <w:rPr>
          <w:rFonts w:ascii="Times New Roman" w:eastAsia="宋体" w:hAnsi="Times New Roman" w:cs="Times New Roman"/>
          <w:color w:val="000000"/>
          <w:kern w:val="0"/>
          <w:sz w:val="32"/>
          <w:szCs w:val="32"/>
        </w:rPr>
        <w:t>2</w:t>
      </w:r>
      <w:r w:rsidRPr="003D0B4B">
        <w:rPr>
          <w:rFonts w:ascii="仿宋_GB2312" w:eastAsia="仿宋_GB2312" w:hAnsi="Times New Roman" w:cs="Times New Roman" w:hint="eastAsia"/>
          <w:color w:val="000000"/>
          <w:kern w:val="0"/>
          <w:sz w:val="32"/>
          <w:szCs w:val="32"/>
        </w:rPr>
        <w:t>批芙蓉学者讲座教授。主要对其受聘到岗工作期间履行岗位职责、完成岗位工作目标和任务情况等进行评估。</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楷体_GB2312" w:eastAsia="楷体_GB2312" w:hAnsi="Times New Roman" w:cs="Times New Roman" w:hint="eastAsia"/>
          <w:color w:val="000000"/>
          <w:kern w:val="0"/>
          <w:sz w:val="32"/>
          <w:szCs w:val="32"/>
        </w:rPr>
        <w:lastRenderedPageBreak/>
        <w:t>（二）需提供的材料及要求</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Times New Roman" w:eastAsia="宋体" w:hAnsi="Times New Roman" w:cs="Times New Roman"/>
          <w:color w:val="000000"/>
          <w:kern w:val="0"/>
          <w:sz w:val="32"/>
          <w:szCs w:val="32"/>
        </w:rPr>
        <w:t>1</w:t>
      </w:r>
      <w:r w:rsidRPr="003D0B4B">
        <w:rPr>
          <w:rFonts w:ascii="仿宋_GB2312" w:eastAsia="仿宋_GB2312" w:hAnsi="Times New Roman" w:cs="Times New Roman" w:hint="eastAsia"/>
          <w:color w:val="000000"/>
          <w:kern w:val="0"/>
          <w:sz w:val="32"/>
          <w:szCs w:val="32"/>
        </w:rPr>
        <w:t>、《芙蓉学者计划特聘（讲座）教授聘期届满评估登记表》（一式</w:t>
      </w:r>
      <w:r w:rsidRPr="003D0B4B">
        <w:rPr>
          <w:rFonts w:ascii="Times New Roman" w:eastAsia="宋体" w:hAnsi="Times New Roman" w:cs="Times New Roman"/>
          <w:color w:val="000000"/>
          <w:kern w:val="0"/>
          <w:sz w:val="32"/>
          <w:szCs w:val="32"/>
        </w:rPr>
        <w:t>15</w:t>
      </w:r>
      <w:r w:rsidRPr="003D0B4B">
        <w:rPr>
          <w:rFonts w:ascii="仿宋_GB2312" w:eastAsia="仿宋_GB2312" w:hAnsi="Times New Roman" w:cs="Times New Roman" w:hint="eastAsia"/>
          <w:color w:val="000000"/>
          <w:kern w:val="0"/>
          <w:sz w:val="32"/>
          <w:szCs w:val="32"/>
        </w:rPr>
        <w:t>份）。</w:t>
      </w:r>
    </w:p>
    <w:p w:rsidR="003D0B4B" w:rsidRPr="003D0B4B" w:rsidRDefault="003D0B4B" w:rsidP="003D0B4B">
      <w:pPr>
        <w:widowControl/>
        <w:shd w:val="clear" w:color="auto" w:fill="FFFFFF"/>
        <w:spacing w:line="600" w:lineRule="atLeast"/>
        <w:ind w:firstLine="645"/>
        <w:rPr>
          <w:rFonts w:ascii="Times New Roman" w:eastAsia="宋体" w:hAnsi="Times New Roman" w:cs="Times New Roman"/>
          <w:color w:val="000000"/>
          <w:kern w:val="0"/>
          <w:sz w:val="32"/>
          <w:szCs w:val="32"/>
        </w:rPr>
      </w:pPr>
      <w:r w:rsidRPr="003D0B4B">
        <w:rPr>
          <w:rFonts w:ascii="Times New Roman" w:eastAsia="宋体" w:hAnsi="Times New Roman" w:cs="Times New Roman"/>
          <w:color w:val="000000"/>
          <w:kern w:val="0"/>
          <w:sz w:val="32"/>
          <w:szCs w:val="32"/>
        </w:rPr>
        <w:t>2</w:t>
      </w:r>
      <w:r w:rsidRPr="003D0B4B">
        <w:rPr>
          <w:rFonts w:ascii="仿宋_GB2312" w:eastAsia="仿宋_GB2312" w:hAnsi="Times New Roman" w:cs="Times New Roman" w:hint="eastAsia"/>
          <w:color w:val="000000"/>
          <w:kern w:val="0"/>
          <w:sz w:val="32"/>
          <w:szCs w:val="32"/>
        </w:rPr>
        <w:t>、《“芙蓉学者计划”特聘（讲座）教授聘期届满评估总结报告》</w:t>
      </w:r>
      <w:r w:rsidRPr="003D0B4B">
        <w:rPr>
          <w:rFonts w:ascii="Times New Roman" w:eastAsia="宋体" w:hAnsi="Times New Roman" w:cs="Times New Roman"/>
          <w:color w:val="000000"/>
          <w:kern w:val="0"/>
          <w:sz w:val="32"/>
          <w:szCs w:val="32"/>
        </w:rPr>
        <w:t>(</w:t>
      </w:r>
      <w:r w:rsidRPr="003D0B4B">
        <w:rPr>
          <w:rFonts w:ascii="仿宋_GB2312" w:eastAsia="仿宋_GB2312" w:hAnsi="Times New Roman" w:cs="Times New Roman" w:hint="eastAsia"/>
          <w:color w:val="000000"/>
          <w:kern w:val="0"/>
          <w:sz w:val="32"/>
          <w:szCs w:val="32"/>
        </w:rPr>
        <w:t>一式</w:t>
      </w:r>
      <w:r w:rsidRPr="003D0B4B">
        <w:rPr>
          <w:rFonts w:ascii="Times New Roman" w:eastAsia="宋体" w:hAnsi="Times New Roman" w:cs="Times New Roman"/>
          <w:color w:val="000000"/>
          <w:kern w:val="0"/>
          <w:sz w:val="32"/>
          <w:szCs w:val="32"/>
        </w:rPr>
        <w:t>15</w:t>
      </w:r>
      <w:r w:rsidRPr="003D0B4B">
        <w:rPr>
          <w:rFonts w:ascii="仿宋_GB2312" w:eastAsia="仿宋_GB2312" w:hAnsi="Times New Roman" w:cs="Times New Roman" w:hint="eastAsia"/>
          <w:color w:val="000000"/>
          <w:kern w:val="0"/>
          <w:sz w:val="32"/>
          <w:szCs w:val="32"/>
        </w:rPr>
        <w:t>份</w:t>
      </w:r>
      <w:r w:rsidRPr="003D0B4B">
        <w:rPr>
          <w:rFonts w:ascii="Times New Roman" w:eastAsia="宋体" w:hAnsi="Times New Roman" w:cs="Times New Roman"/>
          <w:color w:val="000000"/>
          <w:kern w:val="0"/>
          <w:sz w:val="32"/>
          <w:szCs w:val="32"/>
        </w:rPr>
        <w:t>), </w:t>
      </w:r>
      <w:r w:rsidRPr="003D0B4B">
        <w:rPr>
          <w:rFonts w:ascii="仿宋_GB2312" w:eastAsia="仿宋_GB2312" w:hAnsi="Times New Roman" w:cs="Times New Roman" w:hint="eastAsia"/>
          <w:color w:val="000000"/>
          <w:kern w:val="0"/>
          <w:sz w:val="32"/>
          <w:szCs w:val="32"/>
        </w:rPr>
        <w:t>并配套制作时量为</w:t>
      </w:r>
      <w:r w:rsidRPr="003D0B4B">
        <w:rPr>
          <w:rFonts w:ascii="Times New Roman" w:eastAsia="宋体" w:hAnsi="Times New Roman" w:cs="Times New Roman"/>
          <w:color w:val="000000"/>
          <w:kern w:val="0"/>
          <w:sz w:val="32"/>
          <w:szCs w:val="32"/>
        </w:rPr>
        <w:t>20</w:t>
      </w:r>
      <w:r w:rsidRPr="003D0B4B">
        <w:rPr>
          <w:rFonts w:ascii="仿宋_GB2312" w:eastAsia="仿宋_GB2312" w:hAnsi="Times New Roman" w:cs="Times New Roman" w:hint="eastAsia"/>
          <w:color w:val="000000"/>
          <w:kern w:val="0"/>
          <w:sz w:val="32"/>
          <w:szCs w:val="32"/>
        </w:rPr>
        <w:t>分钟的总结报告电子演示文稿。总结报告陈述的主要内容为个人的基本情况，受聘以来在教学、科研、学科建设、团队建设、学术交流等方面取得的成绩，合同的完成情况以及存在的问题和建议。非全职在岗的特聘、讲座教授需提供到岗工作时间的原始证明材料（如护照出入境记录或机票等）复印件。</w:t>
      </w:r>
    </w:p>
    <w:p w:rsidR="003D0B4B" w:rsidRPr="003D0B4B" w:rsidRDefault="003D0B4B" w:rsidP="003D0B4B">
      <w:pPr>
        <w:widowControl/>
        <w:shd w:val="clear" w:color="auto" w:fill="FFFFFF"/>
        <w:spacing w:line="600" w:lineRule="atLeast"/>
        <w:ind w:firstLine="645"/>
        <w:rPr>
          <w:rFonts w:ascii="Times New Roman" w:eastAsia="宋体" w:hAnsi="Times New Roman" w:cs="Times New Roman"/>
          <w:color w:val="000000"/>
          <w:kern w:val="0"/>
          <w:sz w:val="32"/>
          <w:szCs w:val="32"/>
        </w:rPr>
      </w:pPr>
      <w:r w:rsidRPr="003D0B4B">
        <w:rPr>
          <w:rFonts w:ascii="Times New Roman" w:eastAsia="宋体" w:hAnsi="Times New Roman" w:cs="Times New Roman"/>
          <w:color w:val="000000"/>
          <w:kern w:val="0"/>
          <w:sz w:val="32"/>
          <w:szCs w:val="32"/>
        </w:rPr>
        <w:t>3</w:t>
      </w:r>
      <w:r w:rsidRPr="003D0B4B">
        <w:rPr>
          <w:rFonts w:ascii="仿宋_GB2312" w:eastAsia="仿宋_GB2312" w:hAnsi="Times New Roman" w:cs="Times New Roman" w:hint="eastAsia"/>
          <w:color w:val="000000"/>
          <w:kern w:val="0"/>
          <w:sz w:val="32"/>
          <w:szCs w:val="32"/>
        </w:rPr>
        <w:t>、反映受聘期间教学科研成果的代表性论文、著作（原件，不需装订）。</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Times New Roman" w:eastAsia="宋体" w:hAnsi="Times New Roman" w:cs="Times New Roman"/>
          <w:color w:val="000000"/>
          <w:kern w:val="0"/>
          <w:sz w:val="32"/>
          <w:szCs w:val="32"/>
        </w:rPr>
        <w:t>4</w:t>
      </w:r>
      <w:r w:rsidRPr="003D0B4B">
        <w:rPr>
          <w:rFonts w:ascii="仿宋_GB2312" w:eastAsia="仿宋_GB2312" w:hAnsi="Times New Roman" w:cs="Times New Roman" w:hint="eastAsia"/>
          <w:color w:val="000000"/>
          <w:kern w:val="0"/>
          <w:sz w:val="32"/>
          <w:szCs w:val="32"/>
        </w:rPr>
        <w:t>、受聘期间承担的主要课题、项目及所获奖励及专利情况的证明复印件</w:t>
      </w:r>
      <w:r w:rsidRPr="003D0B4B">
        <w:rPr>
          <w:rFonts w:ascii="Times New Roman" w:eastAsia="宋体" w:hAnsi="Times New Roman" w:cs="Times New Roman"/>
          <w:color w:val="000000"/>
          <w:kern w:val="0"/>
          <w:sz w:val="32"/>
          <w:szCs w:val="32"/>
        </w:rPr>
        <w:t>(</w:t>
      </w:r>
      <w:r w:rsidRPr="003D0B4B">
        <w:rPr>
          <w:rFonts w:ascii="仿宋_GB2312" w:eastAsia="仿宋_GB2312" w:hAnsi="Times New Roman" w:cs="Times New Roman" w:hint="eastAsia"/>
          <w:color w:val="000000"/>
          <w:kern w:val="0"/>
          <w:sz w:val="32"/>
          <w:szCs w:val="32"/>
        </w:rPr>
        <w:t>须经有关部门签章</w:t>
      </w:r>
      <w:r w:rsidRPr="003D0B4B">
        <w:rPr>
          <w:rFonts w:ascii="Times New Roman" w:eastAsia="宋体" w:hAnsi="Times New Roman" w:cs="Times New Roman"/>
          <w:color w:val="000000"/>
          <w:kern w:val="0"/>
          <w:sz w:val="32"/>
          <w:szCs w:val="32"/>
        </w:rPr>
        <w:t>)</w:t>
      </w:r>
      <w:r w:rsidRPr="003D0B4B">
        <w:rPr>
          <w:rFonts w:ascii="仿宋_GB2312" w:eastAsia="仿宋_GB2312" w:hAnsi="Times New Roman" w:cs="Times New Roman" w:hint="eastAsia"/>
          <w:color w:val="000000"/>
          <w:kern w:val="0"/>
          <w:sz w:val="32"/>
          <w:szCs w:val="32"/>
        </w:rPr>
        <w:t>。</w:t>
      </w:r>
    </w:p>
    <w:p w:rsidR="003D0B4B" w:rsidRPr="003D0B4B" w:rsidRDefault="003D0B4B" w:rsidP="003D0B4B">
      <w:pPr>
        <w:widowControl/>
        <w:shd w:val="clear" w:color="auto" w:fill="FFFFFF"/>
        <w:spacing w:line="600" w:lineRule="atLeast"/>
        <w:ind w:firstLine="645"/>
        <w:rPr>
          <w:rFonts w:ascii="Times New Roman" w:eastAsia="宋体" w:hAnsi="Times New Roman" w:cs="Times New Roman"/>
          <w:color w:val="000000"/>
          <w:kern w:val="0"/>
          <w:sz w:val="32"/>
          <w:szCs w:val="32"/>
        </w:rPr>
      </w:pPr>
      <w:r w:rsidRPr="003D0B4B">
        <w:rPr>
          <w:rFonts w:ascii="Times New Roman" w:eastAsia="宋体" w:hAnsi="Times New Roman" w:cs="Times New Roman"/>
          <w:color w:val="000000"/>
          <w:kern w:val="0"/>
          <w:sz w:val="32"/>
          <w:szCs w:val="32"/>
        </w:rPr>
        <w:t>5</w:t>
      </w:r>
      <w:r w:rsidRPr="003D0B4B">
        <w:rPr>
          <w:rFonts w:ascii="仿宋_GB2312" w:eastAsia="仿宋_GB2312" w:hAnsi="Times New Roman" w:cs="Times New Roman" w:hint="eastAsia"/>
          <w:color w:val="000000"/>
          <w:kern w:val="0"/>
          <w:sz w:val="32"/>
          <w:szCs w:val="32"/>
        </w:rPr>
        <w:t>、反映受聘期间主要业绩的其他材料。</w:t>
      </w:r>
    </w:p>
    <w:p w:rsidR="003D0B4B" w:rsidRPr="003D0B4B" w:rsidRDefault="003D0B4B" w:rsidP="003D0B4B">
      <w:pPr>
        <w:widowControl/>
        <w:shd w:val="clear" w:color="auto" w:fill="FFFFFF"/>
        <w:spacing w:line="600" w:lineRule="atLeast"/>
        <w:ind w:firstLine="645"/>
        <w:rPr>
          <w:rFonts w:ascii="Times New Roman" w:eastAsia="宋体" w:hAnsi="Times New Roman" w:cs="Times New Roman"/>
          <w:color w:val="000000"/>
          <w:kern w:val="0"/>
          <w:sz w:val="32"/>
          <w:szCs w:val="32"/>
        </w:rPr>
      </w:pPr>
      <w:r w:rsidRPr="003D0B4B">
        <w:rPr>
          <w:rFonts w:ascii="Times New Roman" w:eastAsia="宋体" w:hAnsi="Times New Roman" w:cs="Times New Roman"/>
          <w:color w:val="000000"/>
          <w:kern w:val="0"/>
          <w:sz w:val="32"/>
          <w:szCs w:val="32"/>
        </w:rPr>
        <w:t>6</w:t>
      </w:r>
      <w:r w:rsidRPr="003D0B4B">
        <w:rPr>
          <w:rFonts w:ascii="仿宋_GB2312" w:eastAsia="仿宋_GB2312" w:hAnsi="Times New Roman" w:cs="Times New Roman" w:hint="eastAsia"/>
          <w:color w:val="000000"/>
          <w:kern w:val="0"/>
          <w:sz w:val="32"/>
          <w:szCs w:val="32"/>
        </w:rPr>
        <w:t>、受聘期间所发表的论文被</w:t>
      </w:r>
      <w:r w:rsidRPr="003D0B4B">
        <w:rPr>
          <w:rFonts w:ascii="Times New Roman" w:eastAsia="宋体" w:hAnsi="Times New Roman" w:cs="Times New Roman"/>
          <w:color w:val="000000"/>
          <w:kern w:val="0"/>
          <w:sz w:val="32"/>
          <w:szCs w:val="32"/>
        </w:rPr>
        <w:t> SCI</w:t>
      </w:r>
      <w:r w:rsidRPr="003D0B4B">
        <w:rPr>
          <w:rFonts w:ascii="仿宋_GB2312" w:eastAsia="仿宋_GB2312" w:hAnsi="Times New Roman" w:cs="Times New Roman" w:hint="eastAsia"/>
          <w:color w:val="000000"/>
          <w:kern w:val="0"/>
          <w:sz w:val="32"/>
          <w:szCs w:val="32"/>
        </w:rPr>
        <w:t>、</w:t>
      </w:r>
      <w:r w:rsidRPr="003D0B4B">
        <w:rPr>
          <w:rFonts w:ascii="Times New Roman" w:eastAsia="宋体" w:hAnsi="Times New Roman" w:cs="Times New Roman"/>
          <w:color w:val="000000"/>
          <w:kern w:val="0"/>
          <w:sz w:val="32"/>
          <w:szCs w:val="32"/>
        </w:rPr>
        <w:t>EI</w:t>
      </w:r>
      <w:r w:rsidRPr="003D0B4B">
        <w:rPr>
          <w:rFonts w:ascii="仿宋_GB2312" w:eastAsia="仿宋_GB2312" w:hAnsi="Times New Roman" w:cs="Times New Roman" w:hint="eastAsia"/>
          <w:color w:val="000000"/>
          <w:kern w:val="0"/>
          <w:sz w:val="32"/>
          <w:szCs w:val="32"/>
        </w:rPr>
        <w:t>检索以及论文引用、他</w:t>
      </w:r>
      <w:proofErr w:type="gramStart"/>
      <w:r w:rsidRPr="003D0B4B">
        <w:rPr>
          <w:rFonts w:ascii="仿宋_GB2312" w:eastAsia="仿宋_GB2312" w:hAnsi="Times New Roman" w:cs="Times New Roman" w:hint="eastAsia"/>
          <w:color w:val="000000"/>
          <w:kern w:val="0"/>
          <w:sz w:val="32"/>
          <w:szCs w:val="32"/>
        </w:rPr>
        <w:t>引情况</w:t>
      </w:r>
      <w:proofErr w:type="gramEnd"/>
      <w:r w:rsidRPr="003D0B4B">
        <w:rPr>
          <w:rFonts w:ascii="仿宋_GB2312" w:eastAsia="仿宋_GB2312" w:hAnsi="Times New Roman" w:cs="Times New Roman" w:hint="eastAsia"/>
          <w:color w:val="000000"/>
          <w:kern w:val="0"/>
          <w:sz w:val="32"/>
          <w:szCs w:val="32"/>
        </w:rPr>
        <w:t>的证明（须经有关检索机构签章）。</w:t>
      </w:r>
    </w:p>
    <w:p w:rsidR="003D0B4B" w:rsidRPr="003D0B4B" w:rsidRDefault="003D0B4B" w:rsidP="003D0B4B">
      <w:pPr>
        <w:widowControl/>
        <w:shd w:val="clear" w:color="auto" w:fill="FFFFFF"/>
        <w:spacing w:line="600" w:lineRule="atLeast"/>
        <w:ind w:firstLine="645"/>
        <w:rPr>
          <w:rFonts w:ascii="Times New Roman" w:eastAsia="宋体" w:hAnsi="Times New Roman" w:cs="Times New Roman"/>
          <w:color w:val="000000"/>
          <w:kern w:val="0"/>
          <w:sz w:val="32"/>
          <w:szCs w:val="32"/>
        </w:rPr>
      </w:pPr>
      <w:r w:rsidRPr="003D0B4B">
        <w:rPr>
          <w:rFonts w:ascii="Times New Roman" w:eastAsia="宋体" w:hAnsi="Times New Roman" w:cs="Times New Roman"/>
          <w:color w:val="000000"/>
          <w:kern w:val="0"/>
          <w:sz w:val="32"/>
          <w:szCs w:val="32"/>
        </w:rPr>
        <w:t>7</w:t>
      </w:r>
      <w:r w:rsidRPr="003D0B4B">
        <w:rPr>
          <w:rFonts w:ascii="仿宋_GB2312" w:eastAsia="仿宋_GB2312" w:hAnsi="Times New Roman" w:cs="Times New Roman" w:hint="eastAsia"/>
          <w:color w:val="000000"/>
          <w:kern w:val="0"/>
          <w:sz w:val="32"/>
          <w:szCs w:val="32"/>
        </w:rPr>
        <w:t>、《湖南省芙蓉学者特聘（讲座）教授聘期届满评估基本情况一览表》。</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楷体_GB2312" w:eastAsia="楷体_GB2312" w:hAnsi="Times New Roman" w:cs="Times New Roman" w:hint="eastAsia"/>
          <w:color w:val="000000"/>
          <w:kern w:val="0"/>
          <w:sz w:val="32"/>
          <w:szCs w:val="32"/>
        </w:rPr>
        <w:t>（三）评估考核程序</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Times New Roman" w:eastAsia="宋体" w:hAnsi="Times New Roman" w:cs="Times New Roman"/>
          <w:color w:val="000000"/>
          <w:kern w:val="0"/>
          <w:sz w:val="32"/>
          <w:szCs w:val="32"/>
        </w:rPr>
        <w:t>1</w:t>
      </w:r>
      <w:r w:rsidRPr="003D0B4B">
        <w:rPr>
          <w:rFonts w:ascii="仿宋_GB2312" w:eastAsia="仿宋_GB2312" w:hAnsi="Times New Roman" w:cs="Times New Roman" w:hint="eastAsia"/>
          <w:color w:val="000000"/>
          <w:kern w:val="0"/>
          <w:sz w:val="32"/>
          <w:szCs w:val="32"/>
        </w:rPr>
        <w:t>、个人述职和答辩</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仿宋_GB2312" w:eastAsia="仿宋_GB2312" w:hAnsi="Times New Roman" w:cs="Times New Roman" w:hint="eastAsia"/>
          <w:color w:val="000000"/>
          <w:kern w:val="0"/>
          <w:sz w:val="32"/>
          <w:szCs w:val="32"/>
        </w:rPr>
        <w:lastRenderedPageBreak/>
        <w:t>接受聘期届满评估的芙蓉学者，在全面总结受聘到岗以来工作情况的基础上向我厅组织的专家组做述职汇报（时量为</w:t>
      </w:r>
      <w:r w:rsidRPr="003D0B4B">
        <w:rPr>
          <w:rFonts w:ascii="Times New Roman" w:eastAsia="宋体" w:hAnsi="Times New Roman" w:cs="Times New Roman"/>
          <w:color w:val="000000"/>
          <w:kern w:val="0"/>
          <w:sz w:val="32"/>
          <w:szCs w:val="32"/>
        </w:rPr>
        <w:t>20</w:t>
      </w:r>
      <w:r w:rsidRPr="003D0B4B">
        <w:rPr>
          <w:rFonts w:ascii="仿宋_GB2312" w:eastAsia="仿宋_GB2312" w:hAnsi="Times New Roman" w:cs="Times New Roman" w:hint="eastAsia"/>
          <w:color w:val="000000"/>
          <w:kern w:val="0"/>
          <w:sz w:val="32"/>
          <w:szCs w:val="32"/>
        </w:rPr>
        <w:t>分钟），并回答专家的咨询和提问。具体时间和安排另行通知。</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Times New Roman" w:eastAsia="宋体" w:hAnsi="Times New Roman" w:cs="Times New Roman"/>
          <w:color w:val="000000"/>
          <w:kern w:val="0"/>
          <w:sz w:val="32"/>
          <w:szCs w:val="32"/>
        </w:rPr>
        <w:t>2</w:t>
      </w:r>
      <w:r w:rsidRPr="003D0B4B">
        <w:rPr>
          <w:rFonts w:ascii="仿宋_GB2312" w:eastAsia="仿宋_GB2312" w:hAnsi="Times New Roman" w:cs="Times New Roman" w:hint="eastAsia"/>
          <w:color w:val="000000"/>
          <w:kern w:val="0"/>
          <w:sz w:val="32"/>
          <w:szCs w:val="32"/>
        </w:rPr>
        <w:t>、专家组评议</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仿宋_GB2312" w:eastAsia="仿宋_GB2312" w:hAnsi="Times New Roman" w:cs="Times New Roman" w:hint="eastAsia"/>
          <w:color w:val="000000"/>
          <w:kern w:val="0"/>
          <w:sz w:val="32"/>
          <w:szCs w:val="32"/>
        </w:rPr>
        <w:t>专家组审阅评估考核对象提交的相关材料，审查设岗高校与其签订合同的落实情况，考核评议其履行岗位职责，完成岗位工作目标和任务情况，形成评议意见。</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Times New Roman" w:eastAsia="宋体" w:hAnsi="Times New Roman" w:cs="Times New Roman"/>
          <w:color w:val="000000"/>
          <w:kern w:val="0"/>
          <w:sz w:val="32"/>
          <w:szCs w:val="32"/>
        </w:rPr>
        <w:t>3</w:t>
      </w:r>
      <w:r w:rsidRPr="003D0B4B">
        <w:rPr>
          <w:rFonts w:ascii="仿宋_GB2312" w:eastAsia="仿宋_GB2312" w:hAnsi="Times New Roman" w:cs="Times New Roman" w:hint="eastAsia"/>
          <w:color w:val="000000"/>
          <w:kern w:val="0"/>
          <w:sz w:val="32"/>
          <w:szCs w:val="32"/>
        </w:rPr>
        <w:t>、专家评审委员会评估</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仿宋_GB2312" w:eastAsia="仿宋_GB2312" w:hAnsi="Times New Roman" w:cs="Times New Roman" w:hint="eastAsia"/>
          <w:color w:val="000000"/>
          <w:kern w:val="0"/>
          <w:sz w:val="32"/>
          <w:szCs w:val="32"/>
        </w:rPr>
        <w:t>召开专家评审委员会全体会议。审议专家组考核评议意见，形成评估结论。</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楷体_GB2312" w:eastAsia="楷体_GB2312" w:hAnsi="Times New Roman" w:cs="Times New Roman" w:hint="eastAsia"/>
          <w:color w:val="000000"/>
          <w:kern w:val="0"/>
          <w:sz w:val="32"/>
          <w:szCs w:val="32"/>
        </w:rPr>
        <w:t>（四）评估结论及运用</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仿宋_GB2312" w:eastAsia="仿宋_GB2312" w:hAnsi="Times New Roman" w:cs="Times New Roman" w:hint="eastAsia"/>
          <w:color w:val="000000"/>
          <w:kern w:val="0"/>
          <w:sz w:val="32"/>
          <w:szCs w:val="32"/>
        </w:rPr>
        <w:t>聘期届满评估结论设优秀、合格两个等次。评估结果作为第三届芙蓉学者成就奖、贡献奖评选的主要参考依据。届满评估结论合格以上等次的，可以申请</w:t>
      </w:r>
      <w:r w:rsidRPr="003D0B4B">
        <w:rPr>
          <w:rFonts w:ascii="Times New Roman" w:eastAsia="宋体" w:hAnsi="Times New Roman" w:cs="Times New Roman"/>
          <w:color w:val="000000"/>
          <w:kern w:val="0"/>
          <w:sz w:val="32"/>
          <w:szCs w:val="32"/>
        </w:rPr>
        <w:t>2015</w:t>
      </w:r>
      <w:r w:rsidRPr="003D0B4B">
        <w:rPr>
          <w:rFonts w:ascii="仿宋_GB2312" w:eastAsia="仿宋_GB2312" w:hAnsi="Times New Roman" w:cs="Times New Roman" w:hint="eastAsia"/>
          <w:color w:val="000000"/>
          <w:kern w:val="0"/>
          <w:sz w:val="32"/>
          <w:szCs w:val="32"/>
        </w:rPr>
        <w:t>年度芙蓉学者招聘。</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黑体" w:eastAsia="黑体" w:hAnsi="黑体" w:cs="Times New Roman" w:hint="eastAsia"/>
          <w:color w:val="000000"/>
          <w:kern w:val="0"/>
          <w:sz w:val="32"/>
          <w:szCs w:val="32"/>
        </w:rPr>
        <w:t>三、材料报送</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仿宋_GB2312" w:eastAsia="仿宋_GB2312" w:hAnsi="Times New Roman" w:cs="Times New Roman" w:hint="eastAsia"/>
          <w:color w:val="000000"/>
          <w:kern w:val="0"/>
          <w:sz w:val="32"/>
          <w:szCs w:val="32"/>
        </w:rPr>
        <w:t>（</w:t>
      </w:r>
      <w:r w:rsidRPr="003D0B4B">
        <w:rPr>
          <w:rFonts w:ascii="Times New Roman" w:eastAsia="宋体" w:hAnsi="Times New Roman" w:cs="Times New Roman"/>
          <w:color w:val="000000"/>
          <w:kern w:val="0"/>
          <w:sz w:val="32"/>
          <w:szCs w:val="32"/>
        </w:rPr>
        <w:t>1</w:t>
      </w:r>
      <w:r w:rsidRPr="003D0B4B">
        <w:rPr>
          <w:rFonts w:ascii="仿宋_GB2312" w:eastAsia="仿宋_GB2312" w:hAnsi="Times New Roman" w:cs="Times New Roman" w:hint="eastAsia"/>
          <w:color w:val="000000"/>
          <w:kern w:val="0"/>
          <w:sz w:val="32"/>
          <w:szCs w:val="32"/>
        </w:rPr>
        <w:t>）电子材料。为加强湖南省普通高校芙蓉学者信息化管理，所有候选人、被评估人的材料均应网上报送，网上报送的管理系统名称为“湖南省普通高校学术梯队人才管理系统”，网址为</w:t>
      </w:r>
      <w:hyperlink r:id="rId6" w:history="1">
        <w:r w:rsidRPr="003D0B4B">
          <w:rPr>
            <w:rFonts w:ascii="Times New Roman" w:eastAsia="宋体" w:hAnsi="Times New Roman" w:cs="Times New Roman"/>
            <w:kern w:val="0"/>
            <w:sz w:val="32"/>
            <w:szCs w:val="32"/>
          </w:rPr>
          <w:t>http://218.76.27.11/jsc/</w:t>
        </w:r>
      </w:hyperlink>
      <w:r w:rsidRPr="003D0B4B">
        <w:rPr>
          <w:rFonts w:ascii="仿宋_GB2312" w:eastAsia="仿宋_GB2312" w:hAnsi="Times New Roman" w:cs="Times New Roman" w:hint="eastAsia"/>
          <w:color w:val="000000"/>
          <w:kern w:val="0"/>
          <w:sz w:val="32"/>
          <w:szCs w:val="32"/>
        </w:rPr>
        <w:t>。</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仿宋_GB2312" w:eastAsia="仿宋_GB2312" w:hAnsi="Times New Roman" w:cs="Times New Roman" w:hint="eastAsia"/>
          <w:color w:val="000000"/>
          <w:kern w:val="0"/>
          <w:sz w:val="32"/>
          <w:szCs w:val="32"/>
        </w:rPr>
        <w:lastRenderedPageBreak/>
        <w:t>请各候选人登录管理系统后，按要求填写候选人推荐表（即</w:t>
      </w:r>
      <w:proofErr w:type="gramStart"/>
      <w:r w:rsidRPr="003D0B4B">
        <w:rPr>
          <w:rFonts w:ascii="仿宋_GB2312" w:eastAsia="仿宋_GB2312" w:hAnsi="Times New Roman" w:cs="Times New Roman" w:hint="eastAsia"/>
          <w:color w:val="000000"/>
          <w:kern w:val="0"/>
          <w:sz w:val="32"/>
          <w:szCs w:val="32"/>
        </w:rPr>
        <w:t>一</w:t>
      </w:r>
      <w:proofErr w:type="gramEnd"/>
      <w:r w:rsidRPr="003D0B4B">
        <w:rPr>
          <w:rFonts w:ascii="仿宋_GB2312" w:eastAsia="仿宋_GB2312" w:hAnsi="Times New Roman" w:cs="Times New Roman" w:hint="eastAsia"/>
          <w:color w:val="000000"/>
          <w:kern w:val="0"/>
          <w:sz w:val="32"/>
          <w:szCs w:val="32"/>
        </w:rPr>
        <w:t>（四）</w:t>
      </w:r>
      <w:r w:rsidRPr="003D0B4B">
        <w:rPr>
          <w:rFonts w:ascii="Times New Roman" w:eastAsia="宋体" w:hAnsi="Times New Roman" w:cs="Times New Roman"/>
          <w:color w:val="000000"/>
          <w:kern w:val="0"/>
          <w:sz w:val="32"/>
          <w:szCs w:val="32"/>
        </w:rPr>
        <w:t>1</w:t>
      </w:r>
      <w:r w:rsidRPr="003D0B4B">
        <w:rPr>
          <w:rFonts w:ascii="仿宋_GB2312" w:eastAsia="仿宋_GB2312" w:hAnsi="Times New Roman" w:cs="Times New Roman" w:hint="eastAsia"/>
          <w:color w:val="000000"/>
          <w:kern w:val="0"/>
          <w:sz w:val="32"/>
          <w:szCs w:val="32"/>
        </w:rPr>
        <w:t>所规定材料的第（</w:t>
      </w:r>
      <w:r w:rsidRPr="003D0B4B">
        <w:rPr>
          <w:rFonts w:ascii="Times New Roman" w:eastAsia="宋体" w:hAnsi="Times New Roman" w:cs="Times New Roman"/>
          <w:color w:val="000000"/>
          <w:kern w:val="0"/>
          <w:sz w:val="32"/>
          <w:szCs w:val="32"/>
        </w:rPr>
        <w:t>1</w:t>
      </w:r>
      <w:r w:rsidRPr="003D0B4B">
        <w:rPr>
          <w:rFonts w:ascii="仿宋_GB2312" w:eastAsia="仿宋_GB2312" w:hAnsi="Times New Roman" w:cs="Times New Roman" w:hint="eastAsia"/>
          <w:color w:val="000000"/>
          <w:kern w:val="0"/>
          <w:sz w:val="32"/>
          <w:szCs w:val="32"/>
        </w:rPr>
        <w:t>）项），并将一（四）</w:t>
      </w:r>
      <w:r w:rsidRPr="003D0B4B">
        <w:rPr>
          <w:rFonts w:ascii="Times New Roman" w:eastAsia="宋体" w:hAnsi="Times New Roman" w:cs="Times New Roman"/>
          <w:color w:val="000000"/>
          <w:kern w:val="0"/>
          <w:sz w:val="32"/>
          <w:szCs w:val="32"/>
        </w:rPr>
        <w:t>1</w:t>
      </w:r>
      <w:r w:rsidRPr="003D0B4B">
        <w:rPr>
          <w:rFonts w:ascii="仿宋_GB2312" w:eastAsia="仿宋_GB2312" w:hAnsi="Times New Roman" w:cs="Times New Roman" w:hint="eastAsia"/>
          <w:color w:val="000000"/>
          <w:kern w:val="0"/>
          <w:sz w:val="32"/>
          <w:szCs w:val="32"/>
        </w:rPr>
        <w:t>所规定材料的第（</w:t>
      </w:r>
      <w:r w:rsidRPr="003D0B4B">
        <w:rPr>
          <w:rFonts w:ascii="Times New Roman" w:eastAsia="宋体" w:hAnsi="Times New Roman" w:cs="Times New Roman"/>
          <w:color w:val="000000"/>
          <w:kern w:val="0"/>
          <w:sz w:val="32"/>
          <w:szCs w:val="32"/>
        </w:rPr>
        <w:t>2</w:t>
      </w:r>
      <w:r w:rsidRPr="003D0B4B">
        <w:rPr>
          <w:rFonts w:ascii="仿宋_GB2312" w:eastAsia="仿宋_GB2312" w:hAnsi="Times New Roman" w:cs="Times New Roman" w:hint="eastAsia"/>
          <w:color w:val="000000"/>
          <w:kern w:val="0"/>
          <w:sz w:val="32"/>
          <w:szCs w:val="32"/>
        </w:rPr>
        <w:t>）－（</w:t>
      </w:r>
      <w:r w:rsidRPr="003D0B4B">
        <w:rPr>
          <w:rFonts w:ascii="Times New Roman" w:eastAsia="宋体" w:hAnsi="Times New Roman" w:cs="Times New Roman"/>
          <w:color w:val="000000"/>
          <w:kern w:val="0"/>
          <w:sz w:val="32"/>
          <w:szCs w:val="32"/>
        </w:rPr>
        <w:t>7</w:t>
      </w:r>
      <w:r w:rsidRPr="003D0B4B">
        <w:rPr>
          <w:rFonts w:ascii="仿宋_GB2312" w:eastAsia="仿宋_GB2312" w:hAnsi="Times New Roman" w:cs="Times New Roman" w:hint="eastAsia"/>
          <w:color w:val="000000"/>
          <w:kern w:val="0"/>
          <w:sz w:val="32"/>
          <w:szCs w:val="32"/>
        </w:rPr>
        <w:t>）</w:t>
      </w:r>
      <w:proofErr w:type="gramStart"/>
      <w:r w:rsidRPr="003D0B4B">
        <w:rPr>
          <w:rFonts w:ascii="仿宋_GB2312" w:eastAsia="仿宋_GB2312" w:hAnsi="Times New Roman" w:cs="Times New Roman" w:hint="eastAsia"/>
          <w:color w:val="000000"/>
          <w:kern w:val="0"/>
          <w:sz w:val="32"/>
          <w:szCs w:val="32"/>
        </w:rPr>
        <w:t>项直接</w:t>
      </w:r>
      <w:proofErr w:type="gramEnd"/>
      <w:r w:rsidRPr="003D0B4B">
        <w:rPr>
          <w:rFonts w:ascii="仿宋_GB2312" w:eastAsia="仿宋_GB2312" w:hAnsi="Times New Roman" w:cs="Times New Roman" w:hint="eastAsia"/>
          <w:color w:val="000000"/>
          <w:kern w:val="0"/>
          <w:sz w:val="32"/>
          <w:szCs w:val="32"/>
        </w:rPr>
        <w:t>上传或扫描并整合为</w:t>
      </w:r>
      <w:r w:rsidRPr="003D0B4B">
        <w:rPr>
          <w:rFonts w:ascii="Times New Roman" w:eastAsia="宋体" w:hAnsi="Times New Roman" w:cs="Times New Roman"/>
          <w:color w:val="000000"/>
          <w:kern w:val="0"/>
          <w:sz w:val="32"/>
          <w:szCs w:val="32"/>
        </w:rPr>
        <w:t>word</w:t>
      </w:r>
      <w:r w:rsidRPr="003D0B4B">
        <w:rPr>
          <w:rFonts w:ascii="仿宋_GB2312" w:eastAsia="仿宋_GB2312" w:hAnsi="Times New Roman" w:cs="Times New Roman" w:hint="eastAsia"/>
          <w:color w:val="000000"/>
          <w:kern w:val="0"/>
          <w:sz w:val="32"/>
          <w:szCs w:val="32"/>
        </w:rPr>
        <w:t>文档后上传，</w:t>
      </w:r>
      <w:proofErr w:type="gramStart"/>
      <w:r w:rsidRPr="003D0B4B">
        <w:rPr>
          <w:rFonts w:ascii="仿宋_GB2312" w:eastAsia="仿宋_GB2312" w:hAnsi="Times New Roman" w:cs="Times New Roman" w:hint="eastAsia"/>
          <w:color w:val="000000"/>
          <w:kern w:val="0"/>
          <w:sz w:val="32"/>
          <w:szCs w:val="32"/>
        </w:rPr>
        <w:t>一</w:t>
      </w:r>
      <w:proofErr w:type="gramEnd"/>
      <w:r w:rsidRPr="003D0B4B">
        <w:rPr>
          <w:rFonts w:ascii="仿宋_GB2312" w:eastAsia="仿宋_GB2312" w:hAnsi="Times New Roman" w:cs="Times New Roman" w:hint="eastAsia"/>
          <w:color w:val="000000"/>
          <w:kern w:val="0"/>
          <w:sz w:val="32"/>
          <w:szCs w:val="32"/>
        </w:rPr>
        <w:t>（四）</w:t>
      </w:r>
      <w:r w:rsidRPr="003D0B4B">
        <w:rPr>
          <w:rFonts w:ascii="Times New Roman" w:eastAsia="宋体" w:hAnsi="Times New Roman" w:cs="Times New Roman"/>
          <w:color w:val="000000"/>
          <w:kern w:val="0"/>
          <w:sz w:val="32"/>
          <w:szCs w:val="32"/>
        </w:rPr>
        <w:t>1</w:t>
      </w:r>
      <w:r w:rsidRPr="003D0B4B">
        <w:rPr>
          <w:rFonts w:ascii="仿宋_GB2312" w:eastAsia="仿宋_GB2312" w:hAnsi="Times New Roman" w:cs="Times New Roman" w:hint="eastAsia"/>
          <w:color w:val="000000"/>
          <w:kern w:val="0"/>
          <w:sz w:val="32"/>
          <w:szCs w:val="32"/>
        </w:rPr>
        <w:t>第（</w:t>
      </w:r>
      <w:r w:rsidRPr="003D0B4B">
        <w:rPr>
          <w:rFonts w:ascii="Times New Roman" w:eastAsia="宋体" w:hAnsi="Times New Roman" w:cs="Times New Roman"/>
          <w:color w:val="000000"/>
          <w:kern w:val="0"/>
          <w:sz w:val="32"/>
          <w:szCs w:val="32"/>
        </w:rPr>
        <w:t>8</w:t>
      </w:r>
      <w:r w:rsidRPr="003D0B4B">
        <w:rPr>
          <w:rFonts w:ascii="仿宋_GB2312" w:eastAsia="仿宋_GB2312" w:hAnsi="Times New Roman" w:cs="Times New Roman" w:hint="eastAsia"/>
          <w:color w:val="000000"/>
          <w:kern w:val="0"/>
          <w:sz w:val="32"/>
          <w:szCs w:val="32"/>
        </w:rPr>
        <w:t>）项所规定的一览表由学校相关部门负责人进入管理系统直接导出后填写完善。</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仿宋_GB2312" w:eastAsia="仿宋_GB2312" w:hAnsi="Times New Roman" w:cs="Times New Roman" w:hint="eastAsia"/>
          <w:color w:val="000000"/>
          <w:kern w:val="0"/>
          <w:sz w:val="32"/>
          <w:szCs w:val="32"/>
        </w:rPr>
        <w:t>各被评估人登录管理系统后，按要求填写登记表（即二（二）所规定材料的第</w:t>
      </w:r>
      <w:r w:rsidRPr="003D0B4B">
        <w:rPr>
          <w:rFonts w:ascii="Times New Roman" w:eastAsia="宋体" w:hAnsi="Times New Roman" w:cs="Times New Roman"/>
          <w:color w:val="000000"/>
          <w:kern w:val="0"/>
          <w:sz w:val="32"/>
          <w:szCs w:val="32"/>
        </w:rPr>
        <w:t>1</w:t>
      </w:r>
      <w:r w:rsidRPr="003D0B4B">
        <w:rPr>
          <w:rFonts w:ascii="仿宋_GB2312" w:eastAsia="仿宋_GB2312" w:hAnsi="Times New Roman" w:cs="Times New Roman" w:hint="eastAsia"/>
          <w:color w:val="000000"/>
          <w:kern w:val="0"/>
          <w:sz w:val="32"/>
          <w:szCs w:val="32"/>
        </w:rPr>
        <w:t>项），并将二（二）所规定材料的第</w:t>
      </w:r>
      <w:r w:rsidRPr="003D0B4B">
        <w:rPr>
          <w:rFonts w:ascii="Times New Roman" w:eastAsia="宋体" w:hAnsi="Times New Roman" w:cs="Times New Roman"/>
          <w:color w:val="000000"/>
          <w:kern w:val="0"/>
          <w:sz w:val="32"/>
          <w:szCs w:val="32"/>
        </w:rPr>
        <w:t>2</w:t>
      </w:r>
      <w:r w:rsidRPr="003D0B4B">
        <w:rPr>
          <w:rFonts w:ascii="仿宋_GB2312" w:eastAsia="仿宋_GB2312" w:hAnsi="Times New Roman" w:cs="Times New Roman" w:hint="eastAsia"/>
          <w:color w:val="000000"/>
          <w:kern w:val="0"/>
          <w:sz w:val="32"/>
          <w:szCs w:val="32"/>
        </w:rPr>
        <w:t>－</w:t>
      </w:r>
      <w:r w:rsidRPr="003D0B4B">
        <w:rPr>
          <w:rFonts w:ascii="Times New Roman" w:eastAsia="宋体" w:hAnsi="Times New Roman" w:cs="Times New Roman"/>
          <w:color w:val="000000"/>
          <w:kern w:val="0"/>
          <w:sz w:val="32"/>
          <w:szCs w:val="32"/>
        </w:rPr>
        <w:t>6</w:t>
      </w:r>
      <w:r w:rsidRPr="003D0B4B">
        <w:rPr>
          <w:rFonts w:ascii="仿宋_GB2312" w:eastAsia="仿宋_GB2312" w:hAnsi="Times New Roman" w:cs="Times New Roman" w:hint="eastAsia"/>
          <w:color w:val="000000"/>
          <w:kern w:val="0"/>
          <w:sz w:val="32"/>
          <w:szCs w:val="32"/>
        </w:rPr>
        <w:t>项直接分别上传或扫描并整合为</w:t>
      </w:r>
      <w:r w:rsidRPr="003D0B4B">
        <w:rPr>
          <w:rFonts w:ascii="Times New Roman" w:eastAsia="宋体" w:hAnsi="Times New Roman" w:cs="Times New Roman"/>
          <w:color w:val="000000"/>
          <w:kern w:val="0"/>
          <w:sz w:val="32"/>
          <w:szCs w:val="32"/>
        </w:rPr>
        <w:t>word</w:t>
      </w:r>
      <w:r w:rsidRPr="003D0B4B">
        <w:rPr>
          <w:rFonts w:ascii="仿宋_GB2312" w:eastAsia="仿宋_GB2312" w:hAnsi="Times New Roman" w:cs="Times New Roman" w:hint="eastAsia"/>
          <w:color w:val="000000"/>
          <w:kern w:val="0"/>
          <w:sz w:val="32"/>
          <w:szCs w:val="32"/>
        </w:rPr>
        <w:t>文档后上传，二</w:t>
      </w:r>
      <w:r w:rsidRPr="003D0B4B">
        <w:rPr>
          <w:rFonts w:ascii="Times New Roman" w:eastAsia="宋体" w:hAnsi="Times New Roman" w:cs="Times New Roman"/>
          <w:color w:val="000000"/>
          <w:kern w:val="0"/>
          <w:sz w:val="32"/>
          <w:szCs w:val="32"/>
        </w:rPr>
        <w:t>(</w:t>
      </w:r>
      <w:r w:rsidRPr="003D0B4B">
        <w:rPr>
          <w:rFonts w:ascii="仿宋_GB2312" w:eastAsia="仿宋_GB2312" w:hAnsi="Times New Roman" w:cs="Times New Roman" w:hint="eastAsia"/>
          <w:color w:val="000000"/>
          <w:kern w:val="0"/>
          <w:sz w:val="32"/>
          <w:szCs w:val="32"/>
        </w:rPr>
        <w:t>二</w:t>
      </w:r>
      <w:r w:rsidRPr="003D0B4B">
        <w:rPr>
          <w:rFonts w:ascii="Times New Roman" w:eastAsia="宋体" w:hAnsi="Times New Roman" w:cs="Times New Roman"/>
          <w:color w:val="000000"/>
          <w:kern w:val="0"/>
          <w:sz w:val="32"/>
          <w:szCs w:val="32"/>
        </w:rPr>
        <w:t>)</w:t>
      </w:r>
      <w:r w:rsidRPr="003D0B4B">
        <w:rPr>
          <w:rFonts w:ascii="仿宋_GB2312" w:eastAsia="仿宋_GB2312" w:hAnsi="Times New Roman" w:cs="Times New Roman" w:hint="eastAsia"/>
          <w:color w:val="000000"/>
          <w:kern w:val="0"/>
          <w:sz w:val="32"/>
          <w:szCs w:val="32"/>
        </w:rPr>
        <w:t>第</w:t>
      </w:r>
      <w:r w:rsidRPr="003D0B4B">
        <w:rPr>
          <w:rFonts w:ascii="Times New Roman" w:eastAsia="宋体" w:hAnsi="Times New Roman" w:cs="Times New Roman"/>
          <w:color w:val="000000"/>
          <w:kern w:val="0"/>
          <w:sz w:val="32"/>
          <w:szCs w:val="32"/>
        </w:rPr>
        <w:t>7</w:t>
      </w:r>
      <w:r w:rsidRPr="003D0B4B">
        <w:rPr>
          <w:rFonts w:ascii="仿宋_GB2312" w:eastAsia="仿宋_GB2312" w:hAnsi="Times New Roman" w:cs="Times New Roman" w:hint="eastAsia"/>
          <w:color w:val="000000"/>
          <w:kern w:val="0"/>
          <w:sz w:val="32"/>
          <w:szCs w:val="32"/>
        </w:rPr>
        <w:t>项所规定的一览表由学校相关部门负责人进入管理系统直接导出后填写完善。</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仿宋_GB2312" w:eastAsia="仿宋_GB2312" w:hAnsi="Times New Roman" w:cs="Times New Roman" w:hint="eastAsia"/>
          <w:color w:val="000000"/>
          <w:kern w:val="0"/>
          <w:sz w:val="32"/>
          <w:szCs w:val="32"/>
        </w:rPr>
        <w:t>学校相关部门负责人登录管理系统的用户名及初始密码均为学校代码（如湘潭大学为</w:t>
      </w:r>
      <w:r w:rsidRPr="003D0B4B">
        <w:rPr>
          <w:rFonts w:ascii="Times New Roman" w:eastAsia="宋体" w:hAnsi="Times New Roman" w:cs="Times New Roman"/>
          <w:color w:val="000000"/>
          <w:kern w:val="0"/>
          <w:sz w:val="32"/>
          <w:szCs w:val="32"/>
        </w:rPr>
        <w:t>10530</w:t>
      </w:r>
      <w:r w:rsidRPr="003D0B4B">
        <w:rPr>
          <w:rFonts w:ascii="仿宋_GB2312" w:eastAsia="仿宋_GB2312" w:hAnsi="Times New Roman" w:cs="Times New Roman" w:hint="eastAsia"/>
          <w:color w:val="000000"/>
          <w:kern w:val="0"/>
          <w:sz w:val="32"/>
          <w:szCs w:val="32"/>
        </w:rPr>
        <w:t>），各候选人（被评估人）登录管理系统的用户名及初始密码由学校相关部门负责人登录管理系统提取后分发。请各候选人（被评估人）于</w:t>
      </w:r>
      <w:r w:rsidRPr="003D0B4B">
        <w:rPr>
          <w:rFonts w:ascii="Times New Roman" w:eastAsia="宋体" w:hAnsi="Times New Roman" w:cs="Times New Roman"/>
          <w:color w:val="000000"/>
          <w:kern w:val="0"/>
          <w:sz w:val="32"/>
          <w:szCs w:val="32"/>
        </w:rPr>
        <w:t>6</w:t>
      </w:r>
      <w:r w:rsidRPr="003D0B4B">
        <w:rPr>
          <w:rFonts w:ascii="仿宋_GB2312" w:eastAsia="仿宋_GB2312" w:hAnsi="Times New Roman" w:cs="Times New Roman" w:hint="eastAsia"/>
          <w:color w:val="000000"/>
          <w:kern w:val="0"/>
          <w:sz w:val="32"/>
          <w:szCs w:val="32"/>
        </w:rPr>
        <w:t>月</w:t>
      </w:r>
      <w:r w:rsidRPr="003D0B4B">
        <w:rPr>
          <w:rFonts w:ascii="Times New Roman" w:eastAsia="宋体" w:hAnsi="Times New Roman" w:cs="Times New Roman"/>
          <w:color w:val="000000"/>
          <w:kern w:val="0"/>
          <w:sz w:val="32"/>
          <w:szCs w:val="32"/>
        </w:rPr>
        <w:t>10</w:t>
      </w:r>
      <w:r w:rsidRPr="003D0B4B">
        <w:rPr>
          <w:rFonts w:ascii="仿宋_GB2312" w:eastAsia="仿宋_GB2312" w:hAnsi="Times New Roman" w:cs="Times New Roman" w:hint="eastAsia"/>
          <w:color w:val="000000"/>
          <w:kern w:val="0"/>
          <w:sz w:val="32"/>
          <w:szCs w:val="32"/>
        </w:rPr>
        <w:t>日</w:t>
      </w:r>
      <w:r w:rsidRPr="003D0B4B">
        <w:rPr>
          <w:rFonts w:ascii="Times New Roman" w:eastAsia="宋体" w:hAnsi="Times New Roman" w:cs="Times New Roman"/>
          <w:color w:val="000000"/>
          <w:kern w:val="0"/>
          <w:sz w:val="32"/>
          <w:szCs w:val="32"/>
        </w:rPr>
        <w:t>24:00</w:t>
      </w:r>
      <w:r w:rsidRPr="003D0B4B">
        <w:rPr>
          <w:rFonts w:ascii="仿宋_GB2312" w:eastAsia="仿宋_GB2312" w:hAnsi="Times New Roman" w:cs="Times New Roman" w:hint="eastAsia"/>
          <w:color w:val="000000"/>
          <w:kern w:val="0"/>
          <w:sz w:val="32"/>
          <w:szCs w:val="32"/>
        </w:rPr>
        <w:t>前在管理系统完成填报、上传。逾期填报、上传不予受理。</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仿宋_GB2312" w:eastAsia="仿宋_GB2312" w:hAnsi="Times New Roman" w:cs="Times New Roman" w:hint="eastAsia"/>
          <w:color w:val="000000"/>
          <w:kern w:val="0"/>
          <w:sz w:val="32"/>
          <w:szCs w:val="32"/>
        </w:rPr>
        <w:t>（</w:t>
      </w:r>
      <w:r w:rsidRPr="003D0B4B">
        <w:rPr>
          <w:rFonts w:ascii="Times New Roman" w:eastAsia="宋体" w:hAnsi="Times New Roman" w:cs="Times New Roman"/>
          <w:color w:val="000000"/>
          <w:kern w:val="0"/>
          <w:sz w:val="32"/>
          <w:szCs w:val="32"/>
        </w:rPr>
        <w:t>2</w:t>
      </w:r>
      <w:r w:rsidRPr="003D0B4B">
        <w:rPr>
          <w:rFonts w:ascii="仿宋_GB2312" w:eastAsia="仿宋_GB2312" w:hAnsi="Times New Roman" w:cs="Times New Roman" w:hint="eastAsia"/>
          <w:color w:val="000000"/>
          <w:kern w:val="0"/>
          <w:sz w:val="32"/>
          <w:szCs w:val="32"/>
        </w:rPr>
        <w:t>）纸质材料。</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仿宋_GB2312" w:eastAsia="仿宋_GB2312" w:hAnsi="Times New Roman" w:cs="Times New Roman" w:hint="eastAsia"/>
          <w:color w:val="000000"/>
          <w:kern w:val="0"/>
          <w:sz w:val="32"/>
          <w:szCs w:val="32"/>
        </w:rPr>
        <w:t>各候选人应提交</w:t>
      </w:r>
      <w:proofErr w:type="gramStart"/>
      <w:r w:rsidRPr="003D0B4B">
        <w:rPr>
          <w:rFonts w:ascii="仿宋_GB2312" w:eastAsia="仿宋_GB2312" w:hAnsi="Times New Roman" w:cs="Times New Roman" w:hint="eastAsia"/>
          <w:color w:val="000000"/>
          <w:kern w:val="0"/>
          <w:sz w:val="32"/>
          <w:szCs w:val="32"/>
        </w:rPr>
        <w:t>一</w:t>
      </w:r>
      <w:proofErr w:type="gramEnd"/>
      <w:r w:rsidRPr="003D0B4B">
        <w:rPr>
          <w:rFonts w:ascii="仿宋_GB2312" w:eastAsia="仿宋_GB2312" w:hAnsi="Times New Roman" w:cs="Times New Roman" w:hint="eastAsia"/>
          <w:color w:val="000000"/>
          <w:kern w:val="0"/>
          <w:sz w:val="32"/>
          <w:szCs w:val="32"/>
        </w:rPr>
        <w:t>（四）（</w:t>
      </w:r>
      <w:r w:rsidRPr="003D0B4B">
        <w:rPr>
          <w:rFonts w:ascii="Times New Roman" w:eastAsia="宋体" w:hAnsi="Times New Roman" w:cs="Times New Roman"/>
          <w:color w:val="000000"/>
          <w:kern w:val="0"/>
          <w:sz w:val="32"/>
          <w:szCs w:val="32"/>
        </w:rPr>
        <w:t>1</w:t>
      </w:r>
      <w:r w:rsidRPr="003D0B4B">
        <w:rPr>
          <w:rFonts w:ascii="仿宋_GB2312" w:eastAsia="仿宋_GB2312" w:hAnsi="Times New Roman" w:cs="Times New Roman" w:hint="eastAsia"/>
          <w:color w:val="000000"/>
          <w:kern w:val="0"/>
          <w:sz w:val="32"/>
          <w:szCs w:val="32"/>
        </w:rPr>
        <w:t>）所规定材料的《芙蓉学者计划特聘（讲座）教授候选人推荐表》（一式</w:t>
      </w:r>
      <w:r w:rsidRPr="003D0B4B">
        <w:rPr>
          <w:rFonts w:ascii="Times New Roman" w:eastAsia="宋体" w:hAnsi="Times New Roman" w:cs="Times New Roman"/>
          <w:color w:val="000000"/>
          <w:kern w:val="0"/>
          <w:sz w:val="32"/>
          <w:szCs w:val="32"/>
        </w:rPr>
        <w:t>15</w:t>
      </w:r>
      <w:r w:rsidRPr="003D0B4B">
        <w:rPr>
          <w:rFonts w:ascii="仿宋_GB2312" w:eastAsia="仿宋_GB2312" w:hAnsi="Times New Roman" w:cs="Times New Roman" w:hint="eastAsia"/>
          <w:color w:val="000000"/>
          <w:kern w:val="0"/>
          <w:sz w:val="32"/>
          <w:szCs w:val="32"/>
        </w:rPr>
        <w:t>份）、第（</w:t>
      </w:r>
      <w:r w:rsidRPr="003D0B4B">
        <w:rPr>
          <w:rFonts w:ascii="Times New Roman" w:eastAsia="宋体" w:hAnsi="Times New Roman" w:cs="Times New Roman"/>
          <w:color w:val="000000"/>
          <w:kern w:val="0"/>
          <w:sz w:val="32"/>
          <w:szCs w:val="32"/>
        </w:rPr>
        <w:t>2</w:t>
      </w:r>
      <w:r w:rsidRPr="003D0B4B">
        <w:rPr>
          <w:rFonts w:ascii="仿宋_GB2312" w:eastAsia="仿宋_GB2312" w:hAnsi="Times New Roman" w:cs="Times New Roman" w:hint="eastAsia"/>
          <w:color w:val="000000"/>
          <w:kern w:val="0"/>
          <w:sz w:val="32"/>
          <w:szCs w:val="32"/>
        </w:rPr>
        <w:t>）－（</w:t>
      </w:r>
      <w:r w:rsidRPr="003D0B4B">
        <w:rPr>
          <w:rFonts w:ascii="Times New Roman" w:eastAsia="宋体" w:hAnsi="Times New Roman" w:cs="Times New Roman"/>
          <w:color w:val="000000"/>
          <w:kern w:val="0"/>
          <w:sz w:val="32"/>
          <w:szCs w:val="32"/>
        </w:rPr>
        <w:t>7</w:t>
      </w:r>
      <w:r w:rsidRPr="003D0B4B">
        <w:rPr>
          <w:rFonts w:ascii="仿宋_GB2312" w:eastAsia="仿宋_GB2312" w:hAnsi="Times New Roman" w:cs="Times New Roman" w:hint="eastAsia"/>
          <w:color w:val="000000"/>
          <w:kern w:val="0"/>
          <w:sz w:val="32"/>
          <w:szCs w:val="32"/>
        </w:rPr>
        <w:t>）项材料（依序装订成册，一式</w:t>
      </w:r>
      <w:r w:rsidRPr="003D0B4B">
        <w:rPr>
          <w:rFonts w:ascii="Times New Roman" w:eastAsia="宋体" w:hAnsi="Times New Roman" w:cs="Times New Roman"/>
          <w:color w:val="000000"/>
          <w:kern w:val="0"/>
          <w:sz w:val="32"/>
          <w:szCs w:val="32"/>
        </w:rPr>
        <w:t>2</w:t>
      </w:r>
      <w:r w:rsidRPr="003D0B4B">
        <w:rPr>
          <w:rFonts w:ascii="仿宋_GB2312" w:eastAsia="仿宋_GB2312" w:hAnsi="Times New Roman" w:cs="Times New Roman" w:hint="eastAsia"/>
          <w:color w:val="000000"/>
          <w:kern w:val="0"/>
          <w:sz w:val="32"/>
          <w:szCs w:val="32"/>
        </w:rPr>
        <w:t>份）。</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仿宋_GB2312" w:eastAsia="仿宋_GB2312" w:hAnsi="Times New Roman" w:cs="Times New Roman" w:hint="eastAsia"/>
          <w:color w:val="000000"/>
          <w:kern w:val="0"/>
          <w:sz w:val="32"/>
          <w:szCs w:val="32"/>
        </w:rPr>
        <w:lastRenderedPageBreak/>
        <w:t>各被评估人应提交二（二）所规定材料的《芙蓉学者计划特聘（讲座）教授聘期届满评估登记表》（一式</w:t>
      </w:r>
      <w:r w:rsidRPr="003D0B4B">
        <w:rPr>
          <w:rFonts w:ascii="Times New Roman" w:eastAsia="宋体" w:hAnsi="Times New Roman" w:cs="Times New Roman"/>
          <w:color w:val="000000"/>
          <w:kern w:val="0"/>
          <w:sz w:val="32"/>
          <w:szCs w:val="32"/>
        </w:rPr>
        <w:t>15</w:t>
      </w:r>
      <w:r w:rsidRPr="003D0B4B">
        <w:rPr>
          <w:rFonts w:ascii="仿宋_GB2312" w:eastAsia="仿宋_GB2312" w:hAnsi="Times New Roman" w:cs="Times New Roman" w:hint="eastAsia"/>
          <w:color w:val="000000"/>
          <w:kern w:val="0"/>
          <w:sz w:val="32"/>
          <w:szCs w:val="32"/>
        </w:rPr>
        <w:t>份）、第</w:t>
      </w:r>
      <w:r w:rsidRPr="003D0B4B">
        <w:rPr>
          <w:rFonts w:ascii="Times New Roman" w:eastAsia="宋体" w:hAnsi="Times New Roman" w:cs="Times New Roman"/>
          <w:color w:val="000000"/>
          <w:kern w:val="0"/>
          <w:sz w:val="32"/>
          <w:szCs w:val="32"/>
        </w:rPr>
        <w:t>2</w:t>
      </w:r>
      <w:r w:rsidRPr="003D0B4B">
        <w:rPr>
          <w:rFonts w:ascii="仿宋_GB2312" w:eastAsia="仿宋_GB2312" w:hAnsi="Times New Roman" w:cs="Times New Roman" w:hint="eastAsia"/>
          <w:color w:val="000000"/>
          <w:kern w:val="0"/>
          <w:sz w:val="32"/>
          <w:szCs w:val="32"/>
        </w:rPr>
        <w:t>－</w:t>
      </w:r>
      <w:r w:rsidRPr="003D0B4B">
        <w:rPr>
          <w:rFonts w:ascii="Times New Roman" w:eastAsia="宋体" w:hAnsi="Times New Roman" w:cs="Times New Roman"/>
          <w:color w:val="000000"/>
          <w:kern w:val="0"/>
          <w:sz w:val="32"/>
          <w:szCs w:val="32"/>
        </w:rPr>
        <w:t>6</w:t>
      </w:r>
      <w:r w:rsidRPr="003D0B4B">
        <w:rPr>
          <w:rFonts w:ascii="仿宋_GB2312" w:eastAsia="仿宋_GB2312" w:hAnsi="Times New Roman" w:cs="Times New Roman" w:hint="eastAsia"/>
          <w:color w:val="000000"/>
          <w:kern w:val="0"/>
          <w:sz w:val="32"/>
          <w:szCs w:val="32"/>
        </w:rPr>
        <w:t>项材料（依序装订成册，一式</w:t>
      </w:r>
      <w:r w:rsidRPr="003D0B4B">
        <w:rPr>
          <w:rFonts w:ascii="Times New Roman" w:eastAsia="宋体" w:hAnsi="Times New Roman" w:cs="Times New Roman"/>
          <w:color w:val="000000"/>
          <w:kern w:val="0"/>
          <w:sz w:val="32"/>
          <w:szCs w:val="32"/>
        </w:rPr>
        <w:t>2</w:t>
      </w:r>
      <w:r w:rsidRPr="003D0B4B">
        <w:rPr>
          <w:rFonts w:ascii="仿宋_GB2312" w:eastAsia="仿宋_GB2312" w:hAnsi="Times New Roman" w:cs="Times New Roman" w:hint="eastAsia"/>
          <w:color w:val="000000"/>
          <w:kern w:val="0"/>
          <w:sz w:val="32"/>
          <w:szCs w:val="32"/>
        </w:rPr>
        <w:t>份）。</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仿宋_GB2312" w:eastAsia="仿宋_GB2312" w:hAnsi="Times New Roman" w:cs="Times New Roman" w:hint="eastAsia"/>
          <w:color w:val="000000"/>
          <w:kern w:val="0"/>
          <w:sz w:val="32"/>
          <w:szCs w:val="32"/>
        </w:rPr>
        <w:t>请学校统一将各候选人和各被评估人的个人材料、《湖南省芙蓉学者推荐人选基本情况一览表》（一式</w:t>
      </w:r>
      <w:r w:rsidRPr="003D0B4B">
        <w:rPr>
          <w:rFonts w:ascii="Times New Roman" w:eastAsia="宋体" w:hAnsi="Times New Roman" w:cs="Times New Roman"/>
          <w:color w:val="000000"/>
          <w:kern w:val="0"/>
          <w:sz w:val="32"/>
          <w:szCs w:val="32"/>
        </w:rPr>
        <w:t>2</w:t>
      </w:r>
      <w:r w:rsidRPr="003D0B4B">
        <w:rPr>
          <w:rFonts w:ascii="仿宋_GB2312" w:eastAsia="仿宋_GB2312" w:hAnsi="Times New Roman" w:cs="Times New Roman" w:hint="eastAsia"/>
          <w:color w:val="000000"/>
          <w:kern w:val="0"/>
          <w:sz w:val="32"/>
          <w:szCs w:val="32"/>
        </w:rPr>
        <w:t>份）、《湖南省芙蓉学者特聘（讲座）教授聘期届满评估基本情况一览表》（一式</w:t>
      </w:r>
      <w:r w:rsidRPr="003D0B4B">
        <w:rPr>
          <w:rFonts w:ascii="Times New Roman" w:eastAsia="宋体" w:hAnsi="Times New Roman" w:cs="Times New Roman"/>
          <w:color w:val="000000"/>
          <w:kern w:val="0"/>
          <w:sz w:val="32"/>
          <w:szCs w:val="32"/>
        </w:rPr>
        <w:t>2</w:t>
      </w:r>
      <w:r w:rsidRPr="003D0B4B">
        <w:rPr>
          <w:rFonts w:ascii="仿宋_GB2312" w:eastAsia="仿宋_GB2312" w:hAnsi="Times New Roman" w:cs="Times New Roman" w:hint="eastAsia"/>
          <w:color w:val="000000"/>
          <w:kern w:val="0"/>
          <w:sz w:val="32"/>
          <w:szCs w:val="32"/>
        </w:rPr>
        <w:t>份），请于</w:t>
      </w:r>
      <w:r w:rsidRPr="003D0B4B">
        <w:rPr>
          <w:rFonts w:ascii="Times New Roman" w:eastAsia="宋体" w:hAnsi="Times New Roman" w:cs="Times New Roman"/>
          <w:color w:val="000000"/>
          <w:kern w:val="0"/>
          <w:sz w:val="32"/>
          <w:szCs w:val="32"/>
        </w:rPr>
        <w:t>6</w:t>
      </w:r>
      <w:r w:rsidRPr="003D0B4B">
        <w:rPr>
          <w:rFonts w:ascii="仿宋_GB2312" w:eastAsia="仿宋_GB2312" w:hAnsi="Times New Roman" w:cs="Times New Roman" w:hint="eastAsia"/>
          <w:color w:val="000000"/>
          <w:kern w:val="0"/>
          <w:sz w:val="32"/>
          <w:szCs w:val="32"/>
        </w:rPr>
        <w:t>月</w:t>
      </w:r>
      <w:r w:rsidRPr="003D0B4B">
        <w:rPr>
          <w:rFonts w:ascii="Times New Roman" w:eastAsia="宋体" w:hAnsi="Times New Roman" w:cs="Times New Roman"/>
          <w:color w:val="000000"/>
          <w:kern w:val="0"/>
          <w:sz w:val="32"/>
          <w:szCs w:val="32"/>
        </w:rPr>
        <w:t>12</w:t>
      </w:r>
      <w:r w:rsidRPr="003D0B4B">
        <w:rPr>
          <w:rFonts w:ascii="仿宋_GB2312" w:eastAsia="仿宋_GB2312" w:hAnsi="Times New Roman" w:cs="Times New Roman" w:hint="eastAsia"/>
          <w:color w:val="000000"/>
          <w:kern w:val="0"/>
          <w:sz w:val="32"/>
          <w:szCs w:val="32"/>
        </w:rPr>
        <w:t>日</w:t>
      </w:r>
      <w:r w:rsidRPr="003D0B4B">
        <w:rPr>
          <w:rFonts w:ascii="Times New Roman" w:eastAsia="宋体" w:hAnsi="Times New Roman" w:cs="Times New Roman"/>
          <w:color w:val="000000"/>
          <w:kern w:val="0"/>
          <w:sz w:val="32"/>
          <w:szCs w:val="32"/>
        </w:rPr>
        <w:t>18:00</w:t>
      </w:r>
      <w:r w:rsidRPr="003D0B4B">
        <w:rPr>
          <w:rFonts w:ascii="仿宋_GB2312" w:eastAsia="仿宋_GB2312" w:hAnsi="Times New Roman" w:cs="Times New Roman" w:hint="eastAsia"/>
          <w:color w:val="000000"/>
          <w:kern w:val="0"/>
          <w:sz w:val="32"/>
          <w:szCs w:val="32"/>
        </w:rPr>
        <w:t>前报送湖南省教育科学研究院高等教育研究所</w:t>
      </w:r>
      <w:r w:rsidRPr="003D0B4B">
        <w:rPr>
          <w:rFonts w:ascii="Times New Roman" w:eastAsia="宋体" w:hAnsi="Times New Roman" w:cs="Times New Roman"/>
          <w:color w:val="000000"/>
          <w:kern w:val="0"/>
          <w:sz w:val="32"/>
          <w:szCs w:val="32"/>
        </w:rPr>
        <w:t>714</w:t>
      </w:r>
      <w:r w:rsidRPr="003D0B4B">
        <w:rPr>
          <w:rFonts w:ascii="仿宋_GB2312" w:eastAsia="仿宋_GB2312" w:hAnsi="Times New Roman" w:cs="Times New Roman" w:hint="eastAsia"/>
          <w:color w:val="000000"/>
          <w:kern w:val="0"/>
          <w:sz w:val="32"/>
          <w:szCs w:val="32"/>
        </w:rPr>
        <w:t>室（长沙市教育街</w:t>
      </w:r>
      <w:r w:rsidRPr="003D0B4B">
        <w:rPr>
          <w:rFonts w:ascii="Times New Roman" w:eastAsia="宋体" w:hAnsi="Times New Roman" w:cs="Times New Roman"/>
          <w:color w:val="000000"/>
          <w:kern w:val="0"/>
          <w:sz w:val="32"/>
          <w:szCs w:val="32"/>
        </w:rPr>
        <w:t>11</w:t>
      </w:r>
      <w:r w:rsidRPr="003D0B4B">
        <w:rPr>
          <w:rFonts w:ascii="仿宋_GB2312" w:eastAsia="仿宋_GB2312" w:hAnsi="Times New Roman" w:cs="Times New Roman" w:hint="eastAsia"/>
          <w:color w:val="000000"/>
          <w:kern w:val="0"/>
          <w:sz w:val="32"/>
          <w:szCs w:val="32"/>
        </w:rPr>
        <w:t>号，邮编</w:t>
      </w:r>
      <w:r w:rsidRPr="003D0B4B">
        <w:rPr>
          <w:rFonts w:ascii="Times New Roman" w:eastAsia="宋体" w:hAnsi="Times New Roman" w:cs="Times New Roman"/>
          <w:color w:val="000000"/>
          <w:kern w:val="0"/>
          <w:sz w:val="32"/>
          <w:szCs w:val="32"/>
        </w:rPr>
        <w:t>410005</w:t>
      </w:r>
      <w:r w:rsidRPr="003D0B4B">
        <w:rPr>
          <w:rFonts w:ascii="仿宋_GB2312" w:eastAsia="仿宋_GB2312" w:hAnsi="Times New Roman" w:cs="Times New Roman" w:hint="eastAsia"/>
          <w:color w:val="000000"/>
          <w:kern w:val="0"/>
          <w:sz w:val="32"/>
          <w:szCs w:val="32"/>
        </w:rPr>
        <w:t>），联系人：</w:t>
      </w:r>
      <w:proofErr w:type="gramStart"/>
      <w:r w:rsidRPr="003D0B4B">
        <w:rPr>
          <w:rFonts w:ascii="仿宋_GB2312" w:eastAsia="仿宋_GB2312" w:hAnsi="Times New Roman" w:cs="Times New Roman" w:hint="eastAsia"/>
          <w:color w:val="000000"/>
          <w:kern w:val="0"/>
          <w:sz w:val="32"/>
          <w:szCs w:val="32"/>
        </w:rPr>
        <w:t>段慧兰</w:t>
      </w:r>
      <w:proofErr w:type="gramEnd"/>
      <w:r w:rsidRPr="003D0B4B">
        <w:rPr>
          <w:rFonts w:ascii="仿宋_GB2312" w:eastAsia="仿宋_GB2312" w:hAnsi="Times New Roman" w:cs="Times New Roman" w:hint="eastAsia"/>
          <w:color w:val="000000"/>
          <w:kern w:val="0"/>
          <w:sz w:val="32"/>
          <w:szCs w:val="32"/>
        </w:rPr>
        <w:t>，联系电话：</w:t>
      </w:r>
      <w:r w:rsidRPr="003D0B4B">
        <w:rPr>
          <w:rFonts w:ascii="Times New Roman" w:eastAsia="宋体" w:hAnsi="Times New Roman" w:cs="Times New Roman"/>
          <w:color w:val="000000"/>
          <w:kern w:val="0"/>
          <w:sz w:val="32"/>
          <w:szCs w:val="32"/>
        </w:rPr>
        <w:t>0731</w:t>
      </w:r>
      <w:r w:rsidRPr="003D0B4B">
        <w:rPr>
          <w:rFonts w:ascii="仿宋_GB2312" w:eastAsia="仿宋_GB2312" w:hAnsi="Times New Roman" w:cs="Times New Roman" w:hint="eastAsia"/>
          <w:color w:val="000000"/>
          <w:kern w:val="0"/>
          <w:sz w:val="32"/>
          <w:szCs w:val="32"/>
        </w:rPr>
        <w:t>－</w:t>
      </w:r>
      <w:r w:rsidRPr="003D0B4B">
        <w:rPr>
          <w:rFonts w:ascii="Times New Roman" w:eastAsia="宋体" w:hAnsi="Times New Roman" w:cs="Times New Roman"/>
          <w:color w:val="000000"/>
          <w:kern w:val="0"/>
          <w:sz w:val="32"/>
          <w:szCs w:val="32"/>
        </w:rPr>
        <w:t>84402932</w:t>
      </w:r>
      <w:r w:rsidRPr="003D0B4B">
        <w:rPr>
          <w:rFonts w:ascii="仿宋_GB2312" w:eastAsia="仿宋_GB2312" w:hAnsi="Times New Roman" w:cs="Times New Roman" w:hint="eastAsia"/>
          <w:color w:val="000000"/>
          <w:kern w:val="0"/>
          <w:sz w:val="32"/>
          <w:szCs w:val="32"/>
        </w:rPr>
        <w:t>（兼传真）。有关表格可直接在管理系统下载。逾期报送不予受理。</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黑体" w:eastAsia="黑体" w:hAnsi="黑体" w:cs="Times New Roman" w:hint="eastAsia"/>
          <w:color w:val="000000"/>
          <w:kern w:val="0"/>
          <w:sz w:val="32"/>
          <w:szCs w:val="32"/>
        </w:rPr>
        <w:t>四、工作要求</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仿宋_GB2312" w:eastAsia="仿宋_GB2312" w:hAnsi="Times New Roman" w:cs="Times New Roman" w:hint="eastAsia"/>
          <w:color w:val="000000"/>
          <w:kern w:val="0"/>
          <w:sz w:val="32"/>
          <w:szCs w:val="32"/>
        </w:rPr>
        <w:t>组织开展芙蓉学者招聘与评估工作，是优化高校高层次领军人才队伍、加强学术科研团队建设及提升科研核心竞争力，更好地适应我省长株</w:t>
      </w:r>
      <w:proofErr w:type="gramStart"/>
      <w:r w:rsidRPr="003D0B4B">
        <w:rPr>
          <w:rFonts w:ascii="仿宋_GB2312" w:eastAsia="仿宋_GB2312" w:hAnsi="Times New Roman" w:cs="Times New Roman" w:hint="eastAsia"/>
          <w:color w:val="000000"/>
          <w:kern w:val="0"/>
          <w:sz w:val="32"/>
          <w:szCs w:val="32"/>
        </w:rPr>
        <w:t>潭国家</w:t>
      </w:r>
      <w:proofErr w:type="gramEnd"/>
      <w:r w:rsidRPr="003D0B4B">
        <w:rPr>
          <w:rFonts w:ascii="仿宋_GB2312" w:eastAsia="仿宋_GB2312" w:hAnsi="Times New Roman" w:cs="Times New Roman" w:hint="eastAsia"/>
          <w:color w:val="000000"/>
          <w:kern w:val="0"/>
          <w:sz w:val="32"/>
          <w:szCs w:val="32"/>
        </w:rPr>
        <w:t>自主创新示范区和湘江新区建设，大力促进我省</w:t>
      </w:r>
      <w:r w:rsidRPr="003D0B4B">
        <w:rPr>
          <w:rFonts w:ascii="Times New Roman" w:eastAsia="宋体" w:hAnsi="Times New Roman" w:cs="Times New Roman"/>
          <w:color w:val="000000"/>
          <w:kern w:val="0"/>
          <w:sz w:val="32"/>
          <w:szCs w:val="32"/>
        </w:rPr>
        <w:t>“</w:t>
      </w:r>
      <w:r w:rsidRPr="003D0B4B">
        <w:rPr>
          <w:rFonts w:ascii="仿宋_GB2312" w:eastAsia="仿宋_GB2312" w:hAnsi="Times New Roman" w:cs="Times New Roman" w:hint="eastAsia"/>
          <w:color w:val="000000"/>
          <w:kern w:val="0"/>
          <w:sz w:val="32"/>
          <w:szCs w:val="32"/>
        </w:rPr>
        <w:t>四化两型</w:t>
      </w:r>
      <w:r w:rsidRPr="003D0B4B">
        <w:rPr>
          <w:rFonts w:ascii="Times New Roman" w:eastAsia="宋体" w:hAnsi="Times New Roman" w:cs="Times New Roman"/>
          <w:color w:val="000000"/>
          <w:kern w:val="0"/>
          <w:sz w:val="32"/>
          <w:szCs w:val="32"/>
        </w:rPr>
        <w:t>”</w:t>
      </w:r>
      <w:r w:rsidRPr="003D0B4B">
        <w:rPr>
          <w:rFonts w:ascii="仿宋_GB2312" w:eastAsia="仿宋_GB2312" w:hAnsi="Times New Roman" w:cs="Times New Roman" w:hint="eastAsia"/>
          <w:color w:val="000000"/>
          <w:kern w:val="0"/>
          <w:sz w:val="32"/>
          <w:szCs w:val="32"/>
        </w:rPr>
        <w:t>工作的重大举措。各高校要加强领导，认真组织实施。其中芙蓉学者招聘工作，要严格按照规定的要求和程序实施，做到政策、条件、推荐结果三公开，增强透明度，确保推荐选拔工作顺利。芙蓉学者评估工作，各高校要对列入评估考核的特聘（讲座）教授工作情况逐一进行全面考核。在全面考核的基础上，组织学校学术委员会或相应机构对其进行评估，并形成评估意见。总结本</w:t>
      </w:r>
      <w:r w:rsidRPr="003D0B4B">
        <w:rPr>
          <w:rFonts w:ascii="仿宋_GB2312" w:eastAsia="仿宋_GB2312" w:hAnsi="Times New Roman" w:cs="Times New Roman" w:hint="eastAsia"/>
          <w:color w:val="000000"/>
          <w:kern w:val="0"/>
          <w:sz w:val="32"/>
          <w:szCs w:val="32"/>
        </w:rPr>
        <w:lastRenderedPageBreak/>
        <w:t>校实施“芙蓉学者计划”工作情况，并形成书面材料形式报我厅。</w:t>
      </w:r>
    </w:p>
    <w:p w:rsidR="003D0B4B" w:rsidRPr="003D0B4B" w:rsidRDefault="003D0B4B" w:rsidP="003D0B4B">
      <w:pPr>
        <w:widowControl/>
        <w:shd w:val="clear" w:color="auto" w:fill="FFFFFF"/>
        <w:spacing w:line="600" w:lineRule="atLeast"/>
        <w:rPr>
          <w:rFonts w:ascii="Times New Roman" w:eastAsia="宋体" w:hAnsi="Times New Roman" w:cs="Times New Roman"/>
          <w:color w:val="000000"/>
          <w:kern w:val="0"/>
          <w:sz w:val="32"/>
          <w:szCs w:val="32"/>
        </w:rPr>
      </w:pPr>
      <w:r w:rsidRPr="003D0B4B">
        <w:rPr>
          <w:rFonts w:ascii="Times New Roman" w:eastAsia="宋体" w:hAnsi="Times New Roman" w:cs="Times New Roman"/>
          <w:color w:val="000000"/>
          <w:kern w:val="0"/>
          <w:sz w:val="32"/>
          <w:szCs w:val="32"/>
        </w:rPr>
        <w:t> </w:t>
      </w:r>
    </w:p>
    <w:p w:rsidR="003D0B4B" w:rsidRPr="003D0B4B" w:rsidRDefault="003D0B4B" w:rsidP="003D0B4B">
      <w:pPr>
        <w:widowControl/>
        <w:shd w:val="clear" w:color="auto" w:fill="FFFFFF"/>
        <w:spacing w:line="600" w:lineRule="atLeast"/>
        <w:ind w:firstLine="585"/>
        <w:rPr>
          <w:rFonts w:ascii="Times New Roman" w:eastAsia="宋体" w:hAnsi="Times New Roman" w:cs="Times New Roman"/>
          <w:color w:val="000000"/>
          <w:kern w:val="0"/>
          <w:sz w:val="32"/>
          <w:szCs w:val="32"/>
        </w:rPr>
      </w:pPr>
      <w:r w:rsidRPr="003D0B4B">
        <w:rPr>
          <w:rFonts w:ascii="仿宋_GB2312" w:eastAsia="仿宋_GB2312" w:hAnsi="Times New Roman" w:cs="Times New Roman" w:hint="eastAsia"/>
          <w:color w:val="000000"/>
          <w:kern w:val="0"/>
          <w:sz w:val="32"/>
          <w:szCs w:val="32"/>
        </w:rPr>
        <w:t>附件：</w:t>
      </w:r>
      <w:r w:rsidRPr="003D0B4B">
        <w:rPr>
          <w:rFonts w:ascii="Times New Roman" w:eastAsia="宋体" w:hAnsi="Times New Roman" w:cs="Times New Roman"/>
          <w:color w:val="000000"/>
          <w:kern w:val="0"/>
          <w:sz w:val="32"/>
          <w:szCs w:val="32"/>
        </w:rPr>
        <w:t>2015</w:t>
      </w:r>
      <w:r w:rsidRPr="003D0B4B">
        <w:rPr>
          <w:rFonts w:ascii="仿宋_GB2312" w:eastAsia="仿宋_GB2312" w:hAnsi="Times New Roman" w:cs="Times New Roman" w:hint="eastAsia"/>
          <w:color w:val="000000"/>
          <w:kern w:val="0"/>
          <w:sz w:val="32"/>
          <w:szCs w:val="32"/>
        </w:rPr>
        <w:t>年度芙蓉学者特聘（讲座）教授届满评估特殊情</w:t>
      </w:r>
    </w:p>
    <w:p w:rsidR="003D0B4B" w:rsidRPr="003D0B4B" w:rsidRDefault="003D0B4B" w:rsidP="003D0B4B">
      <w:pPr>
        <w:widowControl/>
        <w:shd w:val="clear" w:color="auto" w:fill="FFFFFF"/>
        <w:spacing w:line="600" w:lineRule="atLeast"/>
        <w:ind w:firstLine="1486"/>
        <w:rPr>
          <w:rFonts w:ascii="Times New Roman" w:eastAsia="宋体" w:hAnsi="Times New Roman" w:cs="Times New Roman"/>
          <w:color w:val="000000"/>
          <w:kern w:val="0"/>
          <w:sz w:val="32"/>
          <w:szCs w:val="32"/>
        </w:rPr>
      </w:pPr>
      <w:proofErr w:type="gramStart"/>
      <w:r w:rsidRPr="003D0B4B">
        <w:rPr>
          <w:rFonts w:ascii="仿宋_GB2312" w:eastAsia="仿宋_GB2312" w:hAnsi="Times New Roman" w:cs="Times New Roman" w:hint="eastAsia"/>
          <w:color w:val="000000"/>
          <w:kern w:val="0"/>
          <w:sz w:val="32"/>
          <w:szCs w:val="32"/>
        </w:rPr>
        <w:t>况</w:t>
      </w:r>
      <w:proofErr w:type="gramEnd"/>
      <w:r w:rsidRPr="003D0B4B">
        <w:rPr>
          <w:rFonts w:ascii="仿宋_GB2312" w:eastAsia="仿宋_GB2312" w:hAnsi="Times New Roman" w:cs="Times New Roman" w:hint="eastAsia"/>
          <w:color w:val="000000"/>
          <w:kern w:val="0"/>
          <w:sz w:val="32"/>
          <w:szCs w:val="32"/>
        </w:rPr>
        <w:t>人员登记表</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Times New Roman" w:eastAsia="宋体" w:hAnsi="Times New Roman" w:cs="Times New Roman"/>
          <w:color w:val="000000"/>
          <w:kern w:val="0"/>
          <w:sz w:val="32"/>
          <w:szCs w:val="32"/>
        </w:rPr>
        <w:t> </w:t>
      </w:r>
    </w:p>
    <w:p w:rsidR="003D0B4B" w:rsidRPr="003D0B4B" w:rsidRDefault="003D0B4B" w:rsidP="003D0B4B">
      <w:pPr>
        <w:widowControl/>
        <w:shd w:val="clear" w:color="auto" w:fill="FFFFFF"/>
        <w:spacing w:line="600" w:lineRule="atLeast"/>
        <w:ind w:firstLine="600"/>
        <w:rPr>
          <w:rFonts w:ascii="Times New Roman" w:eastAsia="宋体" w:hAnsi="Times New Roman" w:cs="Times New Roman"/>
          <w:color w:val="000000"/>
          <w:kern w:val="0"/>
          <w:sz w:val="32"/>
          <w:szCs w:val="32"/>
        </w:rPr>
      </w:pPr>
      <w:r w:rsidRPr="003D0B4B">
        <w:rPr>
          <w:rFonts w:ascii="Times New Roman" w:eastAsia="宋体" w:hAnsi="Times New Roman" w:cs="Times New Roman"/>
          <w:color w:val="000000"/>
          <w:kern w:val="0"/>
          <w:sz w:val="32"/>
          <w:szCs w:val="32"/>
        </w:rPr>
        <w:t> </w:t>
      </w:r>
    </w:p>
    <w:p w:rsidR="003D0B4B" w:rsidRPr="003D0B4B" w:rsidRDefault="003D0B4B" w:rsidP="003D0B4B">
      <w:pPr>
        <w:widowControl/>
        <w:shd w:val="clear" w:color="auto" w:fill="FFFFFF"/>
        <w:spacing w:line="600" w:lineRule="atLeast"/>
        <w:ind w:left="3360" w:firstLine="1922"/>
        <w:rPr>
          <w:rFonts w:ascii="Times New Roman" w:eastAsia="宋体" w:hAnsi="Times New Roman" w:cs="Times New Roman"/>
          <w:color w:val="000000"/>
          <w:kern w:val="0"/>
          <w:sz w:val="32"/>
          <w:szCs w:val="32"/>
        </w:rPr>
      </w:pPr>
      <w:r w:rsidRPr="003D0B4B">
        <w:rPr>
          <w:rFonts w:ascii="仿宋_GB2312" w:eastAsia="仿宋_GB2312" w:hAnsi="Times New Roman" w:cs="Times New Roman" w:hint="eastAsia"/>
          <w:color w:val="000000"/>
          <w:kern w:val="0"/>
          <w:sz w:val="32"/>
          <w:szCs w:val="32"/>
        </w:rPr>
        <w:t>湖南省教育厅</w:t>
      </w:r>
    </w:p>
    <w:p w:rsidR="003D0B4B" w:rsidRPr="003D0B4B" w:rsidRDefault="003D0B4B" w:rsidP="003D0B4B">
      <w:pPr>
        <w:widowControl/>
        <w:shd w:val="clear" w:color="auto" w:fill="FFFFFF"/>
        <w:spacing w:line="600" w:lineRule="atLeast"/>
        <w:ind w:left="3360" w:firstLine="1771"/>
        <w:rPr>
          <w:rFonts w:ascii="Times New Roman" w:eastAsia="宋体" w:hAnsi="Times New Roman" w:cs="Times New Roman"/>
          <w:color w:val="000000"/>
          <w:kern w:val="0"/>
          <w:sz w:val="32"/>
          <w:szCs w:val="32"/>
        </w:rPr>
      </w:pPr>
      <w:r w:rsidRPr="003D0B4B">
        <w:rPr>
          <w:rFonts w:ascii="Times New Roman" w:eastAsia="宋体" w:hAnsi="Times New Roman" w:cs="Times New Roman"/>
          <w:color w:val="000000"/>
          <w:kern w:val="0"/>
          <w:sz w:val="32"/>
          <w:szCs w:val="32"/>
        </w:rPr>
        <w:t>2015</w:t>
      </w:r>
      <w:r w:rsidRPr="003D0B4B">
        <w:rPr>
          <w:rFonts w:ascii="仿宋_GB2312" w:eastAsia="仿宋_GB2312" w:hAnsi="Times New Roman" w:cs="Times New Roman" w:hint="eastAsia"/>
          <w:color w:val="000000"/>
          <w:kern w:val="0"/>
          <w:sz w:val="32"/>
          <w:szCs w:val="32"/>
        </w:rPr>
        <w:t>年</w:t>
      </w:r>
      <w:r w:rsidRPr="003D0B4B">
        <w:rPr>
          <w:rFonts w:ascii="Times New Roman" w:eastAsia="宋体" w:hAnsi="Times New Roman" w:cs="Times New Roman"/>
          <w:color w:val="000000"/>
          <w:kern w:val="0"/>
          <w:sz w:val="32"/>
          <w:szCs w:val="32"/>
        </w:rPr>
        <w:t>5</w:t>
      </w:r>
      <w:r w:rsidRPr="003D0B4B">
        <w:rPr>
          <w:rFonts w:ascii="仿宋_GB2312" w:eastAsia="仿宋_GB2312" w:hAnsi="Times New Roman" w:cs="Times New Roman" w:hint="eastAsia"/>
          <w:color w:val="000000"/>
          <w:kern w:val="0"/>
          <w:sz w:val="32"/>
          <w:szCs w:val="32"/>
        </w:rPr>
        <w:t>月</w:t>
      </w:r>
      <w:r w:rsidRPr="003D0B4B">
        <w:rPr>
          <w:rFonts w:ascii="Times New Roman" w:eastAsia="宋体" w:hAnsi="Times New Roman" w:cs="Times New Roman"/>
          <w:color w:val="000000"/>
          <w:kern w:val="0"/>
          <w:sz w:val="32"/>
          <w:szCs w:val="32"/>
        </w:rPr>
        <w:t>29</w:t>
      </w:r>
      <w:r w:rsidRPr="003D0B4B">
        <w:rPr>
          <w:rFonts w:ascii="仿宋_GB2312" w:eastAsia="仿宋_GB2312" w:hAnsi="Times New Roman" w:cs="Times New Roman" w:hint="eastAsia"/>
          <w:color w:val="000000"/>
          <w:kern w:val="0"/>
          <w:sz w:val="32"/>
          <w:szCs w:val="32"/>
        </w:rPr>
        <w:t>日</w:t>
      </w:r>
    </w:p>
    <w:p w:rsidR="003D0B4B" w:rsidRPr="003D0B4B" w:rsidRDefault="003D0B4B" w:rsidP="003D0B4B">
      <w:pPr>
        <w:widowControl/>
        <w:shd w:val="clear" w:color="auto" w:fill="FFFFFF"/>
        <w:spacing w:line="600" w:lineRule="atLeast"/>
        <w:jc w:val="center"/>
        <w:rPr>
          <w:rFonts w:ascii="Times New Roman" w:eastAsia="宋体" w:hAnsi="Times New Roman" w:cs="Times New Roman"/>
          <w:color w:val="000000"/>
          <w:kern w:val="0"/>
          <w:sz w:val="32"/>
          <w:szCs w:val="32"/>
        </w:rPr>
      </w:pPr>
      <w:r w:rsidRPr="003D0B4B">
        <w:rPr>
          <w:rFonts w:ascii="仿宋_GB2312" w:eastAsia="仿宋_GB2312" w:hAnsi="宋体" w:cs="宋体" w:hint="eastAsia"/>
          <w:color w:val="000000"/>
          <w:kern w:val="0"/>
          <w:sz w:val="32"/>
          <w:szCs w:val="32"/>
          <w:shd w:val="clear" w:color="auto" w:fill="FFFFFF"/>
        </w:rPr>
        <w:br w:type="page"/>
      </w:r>
      <w:r w:rsidRPr="003D0B4B">
        <w:rPr>
          <w:rFonts w:ascii="方正小标宋简体" w:eastAsia="方正小标宋简体" w:hAnsi="Times New Roman" w:cs="Times New Roman" w:hint="eastAsia"/>
          <w:color w:val="000000"/>
          <w:kern w:val="0"/>
          <w:sz w:val="44"/>
          <w:szCs w:val="44"/>
        </w:rPr>
        <w:lastRenderedPageBreak/>
        <w:t>2015年度芙蓉学者特聘（讲座）教授届满评估特殊情况人员登记表</w:t>
      </w:r>
    </w:p>
    <w:p w:rsidR="003D0B4B" w:rsidRPr="003D0B4B" w:rsidRDefault="003D0B4B" w:rsidP="003D0B4B">
      <w:pPr>
        <w:widowControl/>
        <w:shd w:val="clear" w:color="auto" w:fill="FFFFFF"/>
        <w:spacing w:line="465" w:lineRule="atLeast"/>
        <w:rPr>
          <w:rFonts w:ascii="Times New Roman" w:eastAsia="宋体" w:hAnsi="Times New Roman" w:cs="Times New Roman"/>
          <w:color w:val="000000"/>
          <w:kern w:val="0"/>
          <w:sz w:val="32"/>
          <w:szCs w:val="32"/>
        </w:rPr>
      </w:pPr>
      <w:r w:rsidRPr="003D0B4B">
        <w:rPr>
          <w:rFonts w:ascii="Times New Roman" w:eastAsia="宋体" w:hAnsi="Times New Roman" w:cs="Times New Roman"/>
          <w:color w:val="000000"/>
          <w:kern w:val="0"/>
          <w:sz w:val="32"/>
          <w:szCs w:val="32"/>
        </w:rPr>
        <w:t> </w:t>
      </w:r>
    </w:p>
    <w:p w:rsidR="003D0B4B" w:rsidRPr="003D0B4B" w:rsidRDefault="003D0B4B" w:rsidP="003D0B4B">
      <w:pPr>
        <w:widowControl/>
        <w:shd w:val="clear" w:color="auto" w:fill="FFFFFF"/>
        <w:spacing w:line="465" w:lineRule="atLeast"/>
        <w:rPr>
          <w:rFonts w:ascii="Times New Roman" w:eastAsia="宋体" w:hAnsi="Times New Roman" w:cs="Times New Roman"/>
          <w:color w:val="000000"/>
          <w:kern w:val="0"/>
          <w:sz w:val="32"/>
          <w:szCs w:val="32"/>
        </w:rPr>
      </w:pPr>
      <w:r w:rsidRPr="003D0B4B">
        <w:rPr>
          <w:rFonts w:ascii="仿宋_GB2312" w:eastAsia="仿宋_GB2312" w:hAnsi="Times New Roman" w:cs="Times New Roman" w:hint="eastAsia"/>
          <w:color w:val="000000"/>
          <w:kern w:val="0"/>
          <w:sz w:val="28"/>
          <w:szCs w:val="28"/>
        </w:rPr>
        <w:t>学校名称（盖章）：</w:t>
      </w:r>
      <w:r w:rsidRPr="003D0B4B">
        <w:rPr>
          <w:rFonts w:ascii="宋体" w:eastAsia="宋体" w:hAnsi="宋体" w:cs="Times New Roman" w:hint="eastAsia"/>
          <w:color w:val="000000"/>
          <w:kern w:val="0"/>
          <w:sz w:val="28"/>
          <w:szCs w:val="28"/>
        </w:rPr>
        <w:t>                                   </w:t>
      </w:r>
      <w:r w:rsidRPr="003D0B4B">
        <w:rPr>
          <w:rFonts w:ascii="仿宋_GB2312" w:eastAsia="仿宋_GB2312" w:hAnsi="Times New Roman" w:cs="Times New Roman" w:hint="eastAsia"/>
          <w:color w:val="000000"/>
          <w:kern w:val="0"/>
          <w:sz w:val="28"/>
          <w:szCs w:val="28"/>
        </w:rPr>
        <w:t>联系人：</w:t>
      </w:r>
      <w:r w:rsidRPr="003D0B4B">
        <w:rPr>
          <w:rFonts w:ascii="宋体" w:eastAsia="宋体" w:hAnsi="宋体" w:cs="Times New Roman" w:hint="eastAsia"/>
          <w:color w:val="000000"/>
          <w:kern w:val="0"/>
          <w:sz w:val="28"/>
          <w:szCs w:val="28"/>
        </w:rPr>
        <w:t>             </w:t>
      </w:r>
      <w:r w:rsidRPr="003D0B4B">
        <w:rPr>
          <w:rFonts w:ascii="仿宋_GB2312" w:eastAsia="仿宋_GB2312" w:hAnsi="Times New Roman" w:cs="Times New Roman" w:hint="eastAsia"/>
          <w:color w:val="000000"/>
          <w:kern w:val="0"/>
          <w:sz w:val="28"/>
          <w:szCs w:val="28"/>
        </w:rPr>
        <w:t>联系方式：</w:t>
      </w:r>
    </w:p>
    <w:tbl>
      <w:tblPr>
        <w:tblW w:w="0" w:type="auto"/>
        <w:tblInd w:w="108" w:type="dxa"/>
        <w:tblCellMar>
          <w:left w:w="0" w:type="dxa"/>
          <w:right w:w="0" w:type="dxa"/>
        </w:tblCellMar>
        <w:tblLook w:val="04A0" w:firstRow="1" w:lastRow="0" w:firstColumn="1" w:lastColumn="0" w:noHBand="0" w:noVBand="1"/>
      </w:tblPr>
      <w:tblGrid>
        <w:gridCol w:w="795"/>
        <w:gridCol w:w="605"/>
        <w:gridCol w:w="605"/>
        <w:gridCol w:w="810"/>
        <w:gridCol w:w="790"/>
        <w:gridCol w:w="800"/>
        <w:gridCol w:w="1176"/>
        <w:gridCol w:w="645"/>
        <w:gridCol w:w="1468"/>
        <w:gridCol w:w="720"/>
      </w:tblGrid>
      <w:tr w:rsidR="003D0B4B" w:rsidRPr="003D0B4B" w:rsidTr="003D0B4B">
        <w:trPr>
          <w:trHeight w:val="1057"/>
        </w:trPr>
        <w:tc>
          <w:tcPr>
            <w:tcW w:w="1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仿宋_GB2312" w:eastAsia="仿宋_GB2312" w:hAnsi="Times New Roman" w:cs="Times New Roman" w:hint="eastAsia"/>
                <w:kern w:val="0"/>
                <w:sz w:val="28"/>
                <w:szCs w:val="28"/>
              </w:rPr>
              <w:t>姓名</w:t>
            </w:r>
          </w:p>
        </w:tc>
        <w:tc>
          <w:tcPr>
            <w:tcW w:w="82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仿宋_GB2312" w:eastAsia="仿宋_GB2312" w:hAnsi="Times New Roman" w:cs="Times New Roman" w:hint="eastAsia"/>
                <w:kern w:val="0"/>
                <w:sz w:val="28"/>
                <w:szCs w:val="28"/>
              </w:rPr>
              <w:t>性别</w:t>
            </w:r>
          </w:p>
        </w:tc>
        <w:tc>
          <w:tcPr>
            <w:tcW w:w="82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仿宋_GB2312" w:eastAsia="仿宋_GB2312" w:hAnsi="Times New Roman" w:cs="Times New Roman" w:hint="eastAsia"/>
                <w:kern w:val="0"/>
                <w:sz w:val="28"/>
                <w:szCs w:val="28"/>
              </w:rPr>
              <w:t>国籍</w:t>
            </w:r>
          </w:p>
        </w:tc>
        <w:tc>
          <w:tcPr>
            <w:tcW w:w="144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仿宋_GB2312" w:eastAsia="仿宋_GB2312" w:hAnsi="Times New Roman" w:cs="Times New Roman" w:hint="eastAsia"/>
                <w:kern w:val="0"/>
                <w:sz w:val="28"/>
                <w:szCs w:val="28"/>
              </w:rPr>
              <w:t>设岗学科</w:t>
            </w:r>
          </w:p>
        </w:tc>
        <w:tc>
          <w:tcPr>
            <w:tcW w:w="138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仿宋_GB2312" w:eastAsia="仿宋_GB2312" w:hAnsi="Times New Roman" w:cs="Times New Roman" w:hint="eastAsia"/>
                <w:kern w:val="0"/>
                <w:sz w:val="28"/>
                <w:szCs w:val="28"/>
              </w:rPr>
              <w:t>聘任批次</w:t>
            </w:r>
          </w:p>
        </w:tc>
        <w:tc>
          <w:tcPr>
            <w:tcW w:w="14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仿宋_GB2312" w:eastAsia="仿宋_GB2312" w:hAnsi="Times New Roman" w:cs="Times New Roman" w:hint="eastAsia"/>
                <w:kern w:val="0"/>
                <w:sz w:val="28"/>
                <w:szCs w:val="28"/>
              </w:rPr>
              <w:t>到岗时间</w:t>
            </w:r>
          </w:p>
        </w:tc>
        <w:tc>
          <w:tcPr>
            <w:tcW w:w="1980" w:type="dxa"/>
            <w:tcBorders>
              <w:top w:val="single" w:sz="8" w:space="0" w:color="000000"/>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360" w:lineRule="atLeast"/>
              <w:jc w:val="center"/>
              <w:rPr>
                <w:rFonts w:ascii="Times New Roman" w:eastAsia="宋体" w:hAnsi="Times New Roman" w:cs="Times New Roman"/>
                <w:kern w:val="0"/>
                <w:sz w:val="32"/>
                <w:szCs w:val="32"/>
              </w:rPr>
            </w:pPr>
            <w:r w:rsidRPr="003D0B4B">
              <w:rPr>
                <w:rFonts w:ascii="仿宋_GB2312" w:eastAsia="仿宋_GB2312" w:hAnsi="Times New Roman" w:cs="Times New Roman" w:hint="eastAsia"/>
                <w:kern w:val="0"/>
                <w:sz w:val="28"/>
                <w:szCs w:val="28"/>
              </w:rPr>
              <w:t>聘期内工作时间（年或月）</w:t>
            </w:r>
          </w:p>
        </w:tc>
        <w:tc>
          <w:tcPr>
            <w:tcW w:w="945" w:type="dxa"/>
            <w:tcBorders>
              <w:top w:val="single" w:sz="8" w:space="0" w:color="000000"/>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360" w:lineRule="atLeast"/>
              <w:jc w:val="center"/>
              <w:rPr>
                <w:rFonts w:ascii="Times New Roman" w:eastAsia="宋体" w:hAnsi="Times New Roman" w:cs="Times New Roman"/>
                <w:kern w:val="0"/>
                <w:sz w:val="32"/>
                <w:szCs w:val="32"/>
              </w:rPr>
            </w:pPr>
            <w:r w:rsidRPr="003D0B4B">
              <w:rPr>
                <w:rFonts w:ascii="仿宋_GB2312" w:eastAsia="仿宋_GB2312" w:hAnsi="Times New Roman" w:cs="Times New Roman" w:hint="eastAsia"/>
                <w:kern w:val="0"/>
                <w:sz w:val="28"/>
                <w:szCs w:val="28"/>
              </w:rPr>
              <w:t>现在是否</w:t>
            </w:r>
          </w:p>
          <w:p w:rsidR="003D0B4B" w:rsidRPr="003D0B4B" w:rsidRDefault="003D0B4B" w:rsidP="003D0B4B">
            <w:pPr>
              <w:widowControl/>
              <w:spacing w:line="360" w:lineRule="atLeast"/>
              <w:jc w:val="center"/>
              <w:rPr>
                <w:rFonts w:ascii="Times New Roman" w:eastAsia="宋体" w:hAnsi="Times New Roman" w:cs="Times New Roman"/>
                <w:kern w:val="0"/>
                <w:sz w:val="32"/>
                <w:szCs w:val="32"/>
              </w:rPr>
            </w:pPr>
            <w:r w:rsidRPr="003D0B4B">
              <w:rPr>
                <w:rFonts w:ascii="仿宋_GB2312" w:eastAsia="仿宋_GB2312" w:hAnsi="Times New Roman" w:cs="Times New Roman" w:hint="eastAsia"/>
                <w:kern w:val="0"/>
                <w:sz w:val="28"/>
                <w:szCs w:val="28"/>
              </w:rPr>
              <w:t>在岗</w:t>
            </w:r>
          </w:p>
        </w:tc>
        <w:tc>
          <w:tcPr>
            <w:tcW w:w="3420" w:type="dxa"/>
            <w:tcBorders>
              <w:top w:val="single" w:sz="8" w:space="0" w:color="000000"/>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360" w:lineRule="atLeast"/>
              <w:jc w:val="center"/>
              <w:rPr>
                <w:rFonts w:ascii="Times New Roman" w:eastAsia="宋体" w:hAnsi="Times New Roman" w:cs="Times New Roman"/>
                <w:kern w:val="0"/>
                <w:sz w:val="32"/>
                <w:szCs w:val="32"/>
              </w:rPr>
            </w:pPr>
            <w:r w:rsidRPr="003D0B4B">
              <w:rPr>
                <w:rFonts w:ascii="仿宋_GB2312" w:eastAsia="仿宋_GB2312" w:hAnsi="Times New Roman" w:cs="Times New Roman" w:hint="eastAsia"/>
                <w:kern w:val="0"/>
                <w:sz w:val="28"/>
                <w:szCs w:val="28"/>
              </w:rPr>
              <w:t>不能参加届满评估的</w:t>
            </w:r>
          </w:p>
          <w:p w:rsidR="003D0B4B" w:rsidRPr="003D0B4B" w:rsidRDefault="003D0B4B" w:rsidP="003D0B4B">
            <w:pPr>
              <w:widowControl/>
              <w:spacing w:line="360" w:lineRule="atLeast"/>
              <w:jc w:val="center"/>
              <w:rPr>
                <w:rFonts w:ascii="Times New Roman" w:eastAsia="宋体" w:hAnsi="Times New Roman" w:cs="Times New Roman"/>
                <w:kern w:val="0"/>
                <w:sz w:val="32"/>
                <w:szCs w:val="32"/>
              </w:rPr>
            </w:pPr>
            <w:r w:rsidRPr="003D0B4B">
              <w:rPr>
                <w:rFonts w:ascii="仿宋_GB2312" w:eastAsia="仿宋_GB2312" w:hAnsi="Times New Roman" w:cs="Times New Roman" w:hint="eastAsia"/>
                <w:kern w:val="0"/>
                <w:sz w:val="28"/>
                <w:szCs w:val="28"/>
              </w:rPr>
              <w:t>具体原因</w:t>
            </w:r>
          </w:p>
        </w:tc>
        <w:tc>
          <w:tcPr>
            <w:tcW w:w="117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仿宋_GB2312" w:eastAsia="仿宋_GB2312" w:hAnsi="Times New Roman" w:cs="Times New Roman" w:hint="eastAsia"/>
                <w:kern w:val="0"/>
                <w:sz w:val="28"/>
                <w:szCs w:val="28"/>
              </w:rPr>
              <w:t>备注</w:t>
            </w:r>
          </w:p>
        </w:tc>
      </w:tr>
      <w:tr w:rsidR="003D0B4B" w:rsidRPr="003D0B4B" w:rsidTr="003D0B4B">
        <w:trPr>
          <w:trHeight w:val="572"/>
        </w:trPr>
        <w:tc>
          <w:tcPr>
            <w:tcW w:w="139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8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8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14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13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1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1980"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945"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3420"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1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r>
      <w:tr w:rsidR="003D0B4B" w:rsidRPr="003D0B4B" w:rsidTr="003D0B4B">
        <w:trPr>
          <w:trHeight w:val="567"/>
        </w:trPr>
        <w:tc>
          <w:tcPr>
            <w:tcW w:w="139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8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8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14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13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1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1980"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945"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3420"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1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r>
      <w:tr w:rsidR="003D0B4B" w:rsidRPr="003D0B4B" w:rsidTr="003D0B4B">
        <w:trPr>
          <w:trHeight w:val="567"/>
        </w:trPr>
        <w:tc>
          <w:tcPr>
            <w:tcW w:w="139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8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8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14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13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1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1980"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945"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3420"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1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r>
      <w:tr w:rsidR="003D0B4B" w:rsidRPr="003D0B4B" w:rsidTr="003D0B4B">
        <w:trPr>
          <w:trHeight w:val="567"/>
        </w:trPr>
        <w:tc>
          <w:tcPr>
            <w:tcW w:w="1392"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8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8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14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13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1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1980"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945"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3420"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1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r>
      <w:tr w:rsidR="003D0B4B" w:rsidRPr="003D0B4B" w:rsidTr="003D0B4B">
        <w:trPr>
          <w:trHeight w:val="567"/>
        </w:trPr>
        <w:tc>
          <w:tcPr>
            <w:tcW w:w="139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8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8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144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138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1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1980"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945"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3420" w:type="dxa"/>
            <w:tcBorders>
              <w:top w:val="nil"/>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c>
          <w:tcPr>
            <w:tcW w:w="117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3D0B4B" w:rsidRPr="003D0B4B" w:rsidRDefault="003D0B4B" w:rsidP="003D0B4B">
            <w:pPr>
              <w:widowControl/>
              <w:spacing w:line="465" w:lineRule="atLeast"/>
              <w:jc w:val="center"/>
              <w:rPr>
                <w:rFonts w:ascii="Times New Roman" w:eastAsia="宋体" w:hAnsi="Times New Roman" w:cs="Times New Roman"/>
                <w:kern w:val="0"/>
                <w:sz w:val="32"/>
                <w:szCs w:val="32"/>
              </w:rPr>
            </w:pPr>
            <w:r w:rsidRPr="003D0B4B">
              <w:rPr>
                <w:rFonts w:ascii="Times New Roman" w:eastAsia="宋体" w:hAnsi="Times New Roman" w:cs="Times New Roman"/>
                <w:kern w:val="0"/>
                <w:sz w:val="32"/>
                <w:szCs w:val="32"/>
              </w:rPr>
              <w:t> </w:t>
            </w:r>
          </w:p>
        </w:tc>
      </w:tr>
    </w:tbl>
    <w:p w:rsidR="003D0B4B" w:rsidRPr="003D0B4B" w:rsidRDefault="003D0B4B" w:rsidP="003D0B4B">
      <w:pPr>
        <w:widowControl/>
        <w:shd w:val="clear" w:color="auto" w:fill="FFFFFF"/>
        <w:spacing w:line="400" w:lineRule="atLeast"/>
        <w:rPr>
          <w:rFonts w:ascii="Times New Roman" w:eastAsia="宋体" w:hAnsi="Times New Roman" w:cs="Times New Roman"/>
          <w:color w:val="000000"/>
          <w:kern w:val="0"/>
          <w:sz w:val="32"/>
          <w:szCs w:val="32"/>
        </w:rPr>
      </w:pPr>
      <w:r w:rsidRPr="003D0B4B">
        <w:rPr>
          <w:rFonts w:ascii="宋体" w:eastAsia="宋体" w:hAnsi="宋体" w:cs="Times New Roman" w:hint="eastAsia"/>
          <w:b/>
          <w:bCs/>
          <w:color w:val="000000"/>
          <w:kern w:val="0"/>
          <w:sz w:val="24"/>
          <w:szCs w:val="24"/>
        </w:rPr>
        <w:t>   </w:t>
      </w:r>
      <w:r w:rsidRPr="003D0B4B">
        <w:rPr>
          <w:rFonts w:ascii="Times New Roman" w:eastAsia="宋体" w:hAnsi="Times New Roman" w:cs="Times New Roman"/>
          <w:b/>
          <w:bCs/>
          <w:color w:val="000000"/>
          <w:kern w:val="0"/>
          <w:sz w:val="28"/>
          <w:szCs w:val="28"/>
        </w:rPr>
        <w:t> </w:t>
      </w:r>
      <w:r w:rsidRPr="003D0B4B">
        <w:rPr>
          <w:rFonts w:ascii="仿宋_GB2312" w:eastAsia="仿宋_GB2312" w:hAnsi="Times New Roman" w:cs="Times New Roman" w:hint="eastAsia"/>
          <w:b/>
          <w:bCs/>
          <w:color w:val="000000"/>
          <w:kern w:val="0"/>
          <w:sz w:val="28"/>
          <w:szCs w:val="28"/>
        </w:rPr>
        <w:t>说明：</w:t>
      </w:r>
    </w:p>
    <w:p w:rsidR="003D0B4B" w:rsidRPr="003D0B4B" w:rsidRDefault="003D0B4B" w:rsidP="003D0B4B">
      <w:pPr>
        <w:widowControl/>
        <w:shd w:val="clear" w:color="auto" w:fill="FFFFFF"/>
        <w:spacing w:line="400" w:lineRule="atLeast"/>
        <w:rPr>
          <w:rFonts w:ascii="Times New Roman" w:eastAsia="宋体" w:hAnsi="Times New Roman" w:cs="Times New Roman"/>
          <w:color w:val="000000"/>
          <w:kern w:val="0"/>
          <w:sz w:val="32"/>
          <w:szCs w:val="32"/>
        </w:rPr>
      </w:pPr>
      <w:r w:rsidRPr="003D0B4B">
        <w:rPr>
          <w:rFonts w:ascii="Times New Roman" w:eastAsia="宋体" w:hAnsi="Times New Roman" w:cs="Times New Roman"/>
          <w:color w:val="000000"/>
          <w:kern w:val="0"/>
          <w:sz w:val="28"/>
          <w:szCs w:val="28"/>
        </w:rPr>
        <w:t>    1</w:t>
      </w:r>
      <w:r w:rsidRPr="003D0B4B">
        <w:rPr>
          <w:rFonts w:ascii="仿宋_GB2312" w:eastAsia="仿宋_GB2312" w:hAnsi="Times New Roman" w:cs="Times New Roman" w:hint="eastAsia"/>
          <w:color w:val="000000"/>
          <w:kern w:val="0"/>
          <w:sz w:val="28"/>
          <w:szCs w:val="28"/>
        </w:rPr>
        <w:t>、需参加</w:t>
      </w:r>
      <w:r w:rsidRPr="003D0B4B">
        <w:rPr>
          <w:rFonts w:ascii="Times New Roman" w:eastAsia="宋体" w:hAnsi="Times New Roman" w:cs="Times New Roman"/>
          <w:color w:val="000000"/>
          <w:kern w:val="0"/>
          <w:sz w:val="28"/>
          <w:szCs w:val="28"/>
        </w:rPr>
        <w:t>2015</w:t>
      </w:r>
      <w:r w:rsidRPr="003D0B4B">
        <w:rPr>
          <w:rFonts w:ascii="仿宋_GB2312" w:eastAsia="仿宋_GB2312" w:hAnsi="Times New Roman" w:cs="Times New Roman" w:hint="eastAsia"/>
          <w:color w:val="000000"/>
          <w:kern w:val="0"/>
          <w:sz w:val="28"/>
          <w:szCs w:val="28"/>
        </w:rPr>
        <w:t>年度届满评估的芙蓉学者包括第</w:t>
      </w:r>
      <w:r w:rsidRPr="003D0B4B">
        <w:rPr>
          <w:rFonts w:ascii="Times New Roman" w:eastAsia="宋体" w:hAnsi="Times New Roman" w:cs="Times New Roman"/>
          <w:color w:val="000000"/>
          <w:kern w:val="0"/>
          <w:sz w:val="28"/>
          <w:szCs w:val="28"/>
        </w:rPr>
        <w:t>4</w:t>
      </w:r>
      <w:r w:rsidRPr="003D0B4B">
        <w:rPr>
          <w:rFonts w:ascii="仿宋_GB2312" w:eastAsia="仿宋_GB2312" w:hAnsi="Times New Roman" w:cs="Times New Roman" w:hint="eastAsia"/>
          <w:color w:val="000000"/>
          <w:kern w:val="0"/>
          <w:sz w:val="28"/>
          <w:szCs w:val="28"/>
        </w:rPr>
        <w:t>－</w:t>
      </w:r>
      <w:r w:rsidRPr="003D0B4B">
        <w:rPr>
          <w:rFonts w:ascii="Times New Roman" w:eastAsia="宋体" w:hAnsi="Times New Roman" w:cs="Times New Roman"/>
          <w:color w:val="000000"/>
          <w:kern w:val="0"/>
          <w:sz w:val="28"/>
          <w:szCs w:val="28"/>
        </w:rPr>
        <w:t>7</w:t>
      </w:r>
      <w:r w:rsidRPr="003D0B4B">
        <w:rPr>
          <w:rFonts w:ascii="仿宋_GB2312" w:eastAsia="仿宋_GB2312" w:hAnsi="Times New Roman" w:cs="Times New Roman" w:hint="eastAsia"/>
          <w:color w:val="000000"/>
          <w:kern w:val="0"/>
          <w:sz w:val="28"/>
          <w:szCs w:val="28"/>
        </w:rPr>
        <w:t>批特聘教授和第</w:t>
      </w:r>
      <w:r w:rsidRPr="003D0B4B">
        <w:rPr>
          <w:rFonts w:ascii="Times New Roman" w:eastAsia="宋体" w:hAnsi="Times New Roman" w:cs="Times New Roman"/>
          <w:color w:val="000000"/>
          <w:kern w:val="0"/>
          <w:sz w:val="28"/>
          <w:szCs w:val="28"/>
        </w:rPr>
        <w:t>1</w:t>
      </w:r>
      <w:r w:rsidRPr="003D0B4B">
        <w:rPr>
          <w:rFonts w:ascii="仿宋_GB2312" w:eastAsia="仿宋_GB2312" w:hAnsi="Times New Roman" w:cs="Times New Roman" w:hint="eastAsia"/>
          <w:color w:val="000000"/>
          <w:kern w:val="0"/>
          <w:sz w:val="28"/>
          <w:szCs w:val="28"/>
        </w:rPr>
        <w:t>－</w:t>
      </w:r>
      <w:r w:rsidRPr="003D0B4B">
        <w:rPr>
          <w:rFonts w:ascii="Times New Roman" w:eastAsia="宋体" w:hAnsi="Times New Roman" w:cs="Times New Roman"/>
          <w:color w:val="000000"/>
          <w:kern w:val="0"/>
          <w:sz w:val="28"/>
          <w:szCs w:val="28"/>
        </w:rPr>
        <w:t>2</w:t>
      </w:r>
      <w:r w:rsidRPr="003D0B4B">
        <w:rPr>
          <w:rFonts w:ascii="仿宋_GB2312" w:eastAsia="仿宋_GB2312" w:hAnsi="Times New Roman" w:cs="Times New Roman" w:hint="eastAsia"/>
          <w:color w:val="000000"/>
          <w:kern w:val="0"/>
          <w:sz w:val="28"/>
          <w:szCs w:val="28"/>
        </w:rPr>
        <w:t>批讲座教授。因故不能参加届满评估的请在原因说明栏写明具体原因；此表填</w:t>
      </w:r>
      <w:bookmarkStart w:id="0" w:name="_GoBack"/>
      <w:bookmarkEnd w:id="0"/>
      <w:r w:rsidRPr="003D0B4B">
        <w:rPr>
          <w:rFonts w:ascii="仿宋_GB2312" w:eastAsia="仿宋_GB2312" w:hAnsi="Times New Roman" w:cs="Times New Roman" w:hint="eastAsia"/>
          <w:color w:val="000000"/>
          <w:kern w:val="0"/>
          <w:sz w:val="28"/>
          <w:szCs w:val="28"/>
        </w:rPr>
        <w:t>好后请于</w:t>
      </w:r>
      <w:r w:rsidRPr="003D0B4B">
        <w:rPr>
          <w:rFonts w:ascii="Times New Roman" w:eastAsia="宋体" w:hAnsi="Times New Roman" w:cs="Times New Roman"/>
          <w:color w:val="000000"/>
          <w:kern w:val="0"/>
          <w:sz w:val="28"/>
          <w:szCs w:val="28"/>
        </w:rPr>
        <w:t>6</w:t>
      </w:r>
      <w:r w:rsidRPr="003D0B4B">
        <w:rPr>
          <w:rFonts w:ascii="仿宋_GB2312" w:eastAsia="仿宋_GB2312" w:hAnsi="Times New Roman" w:cs="Times New Roman" w:hint="eastAsia"/>
          <w:color w:val="000000"/>
          <w:kern w:val="0"/>
          <w:sz w:val="28"/>
          <w:szCs w:val="28"/>
        </w:rPr>
        <w:t>月</w:t>
      </w:r>
      <w:r w:rsidRPr="003D0B4B">
        <w:rPr>
          <w:rFonts w:ascii="Times New Roman" w:eastAsia="宋体" w:hAnsi="Times New Roman" w:cs="Times New Roman"/>
          <w:color w:val="000000"/>
          <w:kern w:val="0"/>
          <w:sz w:val="28"/>
          <w:szCs w:val="28"/>
        </w:rPr>
        <w:t>8</w:t>
      </w:r>
      <w:r w:rsidRPr="003D0B4B">
        <w:rPr>
          <w:rFonts w:ascii="仿宋_GB2312" w:eastAsia="仿宋_GB2312" w:hAnsi="Times New Roman" w:cs="Times New Roman" w:hint="eastAsia"/>
          <w:color w:val="000000"/>
          <w:kern w:val="0"/>
          <w:sz w:val="28"/>
          <w:szCs w:val="28"/>
        </w:rPr>
        <w:t>日前传给省教科院高教所盛正发</w:t>
      </w:r>
      <w:r w:rsidRPr="003D0B4B">
        <w:rPr>
          <w:rFonts w:ascii="仿宋_GB2312" w:eastAsia="仿宋_GB2312" w:hAnsi="Times New Roman" w:cs="Times New Roman" w:hint="eastAsia"/>
          <w:color w:val="000000"/>
          <w:kern w:val="0"/>
          <w:sz w:val="28"/>
          <w:szCs w:val="28"/>
        </w:rPr>
        <w:lastRenderedPageBreak/>
        <w:t>老师，联系电话：</w:t>
      </w:r>
      <w:r w:rsidRPr="003D0B4B">
        <w:rPr>
          <w:rFonts w:ascii="Times New Roman" w:eastAsia="宋体" w:hAnsi="Times New Roman" w:cs="Times New Roman"/>
          <w:color w:val="000000"/>
          <w:kern w:val="0"/>
          <w:sz w:val="28"/>
          <w:szCs w:val="28"/>
        </w:rPr>
        <w:t>0731</w:t>
      </w:r>
      <w:r w:rsidRPr="003D0B4B">
        <w:rPr>
          <w:rFonts w:ascii="仿宋_GB2312" w:eastAsia="仿宋_GB2312" w:hAnsi="Times New Roman" w:cs="Times New Roman" w:hint="eastAsia"/>
          <w:color w:val="000000"/>
          <w:kern w:val="0"/>
          <w:sz w:val="28"/>
          <w:szCs w:val="28"/>
        </w:rPr>
        <w:t>－</w:t>
      </w:r>
      <w:r w:rsidRPr="003D0B4B">
        <w:rPr>
          <w:rFonts w:ascii="Times New Roman" w:eastAsia="宋体" w:hAnsi="Times New Roman" w:cs="Times New Roman"/>
          <w:color w:val="000000"/>
          <w:kern w:val="0"/>
          <w:sz w:val="28"/>
          <w:szCs w:val="28"/>
        </w:rPr>
        <w:t>84402936</w:t>
      </w:r>
      <w:r w:rsidRPr="003D0B4B">
        <w:rPr>
          <w:rFonts w:ascii="仿宋_GB2312" w:eastAsia="仿宋_GB2312" w:hAnsi="Times New Roman" w:cs="Times New Roman" w:hint="eastAsia"/>
          <w:color w:val="000000"/>
          <w:kern w:val="0"/>
          <w:sz w:val="28"/>
          <w:szCs w:val="28"/>
        </w:rPr>
        <w:t>，并将电子稿发至邮箱：</w:t>
      </w:r>
      <w:r w:rsidRPr="003D0B4B">
        <w:rPr>
          <w:rFonts w:ascii="Times New Roman" w:eastAsia="宋体" w:hAnsi="Times New Roman" w:cs="Times New Roman"/>
          <w:color w:val="000000"/>
          <w:kern w:val="0"/>
          <w:sz w:val="28"/>
          <w:szCs w:val="28"/>
        </w:rPr>
        <w:t>569073454@qq.com</w:t>
      </w:r>
      <w:r w:rsidRPr="003D0B4B">
        <w:rPr>
          <w:rFonts w:ascii="仿宋_GB2312" w:eastAsia="仿宋_GB2312" w:hAnsi="Times New Roman" w:cs="Times New Roman" w:hint="eastAsia"/>
          <w:color w:val="000000"/>
          <w:kern w:val="0"/>
          <w:sz w:val="28"/>
          <w:szCs w:val="28"/>
        </w:rPr>
        <w:t>。</w:t>
      </w:r>
    </w:p>
    <w:p w:rsidR="003D0B4B" w:rsidRPr="003D0B4B" w:rsidRDefault="003D0B4B" w:rsidP="003D0B4B">
      <w:pPr>
        <w:widowControl/>
        <w:shd w:val="clear" w:color="auto" w:fill="FFFFFF"/>
        <w:spacing w:line="400" w:lineRule="atLeast"/>
        <w:ind w:firstLine="560"/>
        <w:rPr>
          <w:rFonts w:ascii="Times New Roman" w:eastAsia="宋体" w:hAnsi="Times New Roman" w:cs="Times New Roman"/>
          <w:color w:val="000000"/>
          <w:kern w:val="0"/>
          <w:sz w:val="32"/>
          <w:szCs w:val="32"/>
        </w:rPr>
      </w:pPr>
      <w:r w:rsidRPr="003D0B4B">
        <w:rPr>
          <w:rFonts w:ascii="Times New Roman" w:eastAsia="宋体" w:hAnsi="Times New Roman" w:cs="Times New Roman"/>
          <w:color w:val="000000"/>
          <w:kern w:val="0"/>
          <w:sz w:val="28"/>
          <w:szCs w:val="28"/>
        </w:rPr>
        <w:t>2</w:t>
      </w:r>
      <w:r w:rsidRPr="003D0B4B">
        <w:rPr>
          <w:rFonts w:ascii="仿宋_GB2312" w:eastAsia="仿宋_GB2312" w:hAnsi="Times New Roman" w:cs="Times New Roman" w:hint="eastAsia"/>
          <w:color w:val="000000"/>
          <w:kern w:val="0"/>
          <w:sz w:val="28"/>
          <w:szCs w:val="28"/>
        </w:rPr>
        <w:t>、凡按规定需参加</w:t>
      </w:r>
      <w:r w:rsidRPr="003D0B4B">
        <w:rPr>
          <w:rFonts w:ascii="Times New Roman" w:eastAsia="宋体" w:hAnsi="Times New Roman" w:cs="Times New Roman"/>
          <w:color w:val="000000"/>
          <w:kern w:val="0"/>
          <w:sz w:val="28"/>
          <w:szCs w:val="28"/>
        </w:rPr>
        <w:t>2015</w:t>
      </w:r>
      <w:r w:rsidRPr="003D0B4B">
        <w:rPr>
          <w:rFonts w:ascii="仿宋_GB2312" w:eastAsia="仿宋_GB2312" w:hAnsi="Times New Roman" w:cs="Times New Roman" w:hint="eastAsia"/>
          <w:color w:val="000000"/>
          <w:kern w:val="0"/>
          <w:sz w:val="28"/>
          <w:szCs w:val="28"/>
        </w:rPr>
        <w:t>年度届满评估的芙蓉学者因故不能参加的，请学校出具书面报告说明具体原因，提交纸质材料时一并报送省教科院高教所。</w:t>
      </w:r>
    </w:p>
    <w:p w:rsidR="000729D5" w:rsidRPr="003D0B4B" w:rsidRDefault="000729D5"/>
    <w:sectPr w:rsidR="000729D5" w:rsidRPr="003D0B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Simsun">
    <w:altName w:val="Times New Roman"/>
    <w:panose1 w:val="00000000000000000000"/>
    <w:charset w:val="00"/>
    <w:family w:val="roman"/>
    <w:notTrueType/>
    <w:pitch w:val="default"/>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4B"/>
    <w:rsid w:val="00002132"/>
    <w:rsid w:val="000729D5"/>
    <w:rsid w:val="000A0E4F"/>
    <w:rsid w:val="000A43D3"/>
    <w:rsid w:val="000F1BE7"/>
    <w:rsid w:val="00110F66"/>
    <w:rsid w:val="00186733"/>
    <w:rsid w:val="002D3403"/>
    <w:rsid w:val="002E15DF"/>
    <w:rsid w:val="0031762A"/>
    <w:rsid w:val="00371730"/>
    <w:rsid w:val="00393715"/>
    <w:rsid w:val="003A3CC7"/>
    <w:rsid w:val="003D0B4B"/>
    <w:rsid w:val="003E36DC"/>
    <w:rsid w:val="003E70B6"/>
    <w:rsid w:val="003F442A"/>
    <w:rsid w:val="00431D82"/>
    <w:rsid w:val="00445AEE"/>
    <w:rsid w:val="004D3076"/>
    <w:rsid w:val="004E227C"/>
    <w:rsid w:val="00532590"/>
    <w:rsid w:val="00535CB1"/>
    <w:rsid w:val="00590457"/>
    <w:rsid w:val="005C084D"/>
    <w:rsid w:val="0062310C"/>
    <w:rsid w:val="006261F4"/>
    <w:rsid w:val="006E5280"/>
    <w:rsid w:val="00720A46"/>
    <w:rsid w:val="007A2D64"/>
    <w:rsid w:val="007F09DE"/>
    <w:rsid w:val="008138BF"/>
    <w:rsid w:val="00813D5C"/>
    <w:rsid w:val="00910288"/>
    <w:rsid w:val="009115EB"/>
    <w:rsid w:val="009174C9"/>
    <w:rsid w:val="009368E0"/>
    <w:rsid w:val="00945FEB"/>
    <w:rsid w:val="009906C6"/>
    <w:rsid w:val="00994280"/>
    <w:rsid w:val="009E0E3F"/>
    <w:rsid w:val="00A35CB0"/>
    <w:rsid w:val="00AB6553"/>
    <w:rsid w:val="00AC69F2"/>
    <w:rsid w:val="00B00F85"/>
    <w:rsid w:val="00B270A9"/>
    <w:rsid w:val="00B45251"/>
    <w:rsid w:val="00BC5660"/>
    <w:rsid w:val="00BE0702"/>
    <w:rsid w:val="00C6313B"/>
    <w:rsid w:val="00C70E30"/>
    <w:rsid w:val="00D702B1"/>
    <w:rsid w:val="00DC226E"/>
    <w:rsid w:val="00DD555D"/>
    <w:rsid w:val="00DF0A9D"/>
    <w:rsid w:val="00E34AE6"/>
    <w:rsid w:val="00E66FBB"/>
    <w:rsid w:val="00E8727B"/>
    <w:rsid w:val="00ED2070"/>
    <w:rsid w:val="00F23AB3"/>
    <w:rsid w:val="00F25674"/>
    <w:rsid w:val="00F5250B"/>
    <w:rsid w:val="00FE0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D0B4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D0B4B"/>
    <w:rPr>
      <w:rFonts w:ascii="宋体" w:eastAsia="宋体" w:hAnsi="宋体" w:cs="宋体"/>
      <w:b/>
      <w:bCs/>
      <w:kern w:val="36"/>
      <w:sz w:val="48"/>
      <w:szCs w:val="48"/>
    </w:rPr>
  </w:style>
  <w:style w:type="paragraph" w:styleId="a3">
    <w:name w:val="Normal (Web)"/>
    <w:basedOn w:val="a"/>
    <w:uiPriority w:val="99"/>
    <w:unhideWhenUsed/>
    <w:rsid w:val="003D0B4B"/>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3D0B4B"/>
  </w:style>
  <w:style w:type="character" w:styleId="a4">
    <w:name w:val="Hyperlink"/>
    <w:basedOn w:val="a0"/>
    <w:uiPriority w:val="99"/>
    <w:semiHidden/>
    <w:unhideWhenUsed/>
    <w:rsid w:val="003D0B4B"/>
    <w:rPr>
      <w:color w:val="0000FF"/>
      <w:u w:val="single"/>
    </w:rPr>
  </w:style>
  <w:style w:type="paragraph" w:styleId="a5">
    <w:name w:val="Balloon Text"/>
    <w:basedOn w:val="a"/>
    <w:link w:val="Char"/>
    <w:uiPriority w:val="99"/>
    <w:semiHidden/>
    <w:unhideWhenUsed/>
    <w:rsid w:val="003D0B4B"/>
    <w:rPr>
      <w:sz w:val="18"/>
      <w:szCs w:val="18"/>
    </w:rPr>
  </w:style>
  <w:style w:type="character" w:customStyle="1" w:styleId="Char">
    <w:name w:val="批注框文本 Char"/>
    <w:basedOn w:val="a0"/>
    <w:link w:val="a5"/>
    <w:uiPriority w:val="99"/>
    <w:semiHidden/>
    <w:rsid w:val="003D0B4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D0B4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D0B4B"/>
    <w:rPr>
      <w:rFonts w:ascii="宋体" w:eastAsia="宋体" w:hAnsi="宋体" w:cs="宋体"/>
      <w:b/>
      <w:bCs/>
      <w:kern w:val="36"/>
      <w:sz w:val="48"/>
      <w:szCs w:val="48"/>
    </w:rPr>
  </w:style>
  <w:style w:type="paragraph" w:styleId="a3">
    <w:name w:val="Normal (Web)"/>
    <w:basedOn w:val="a"/>
    <w:uiPriority w:val="99"/>
    <w:unhideWhenUsed/>
    <w:rsid w:val="003D0B4B"/>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3D0B4B"/>
  </w:style>
  <w:style w:type="character" w:styleId="a4">
    <w:name w:val="Hyperlink"/>
    <w:basedOn w:val="a0"/>
    <w:uiPriority w:val="99"/>
    <w:semiHidden/>
    <w:unhideWhenUsed/>
    <w:rsid w:val="003D0B4B"/>
    <w:rPr>
      <w:color w:val="0000FF"/>
      <w:u w:val="single"/>
    </w:rPr>
  </w:style>
  <w:style w:type="paragraph" w:styleId="a5">
    <w:name w:val="Balloon Text"/>
    <w:basedOn w:val="a"/>
    <w:link w:val="Char"/>
    <w:uiPriority w:val="99"/>
    <w:semiHidden/>
    <w:unhideWhenUsed/>
    <w:rsid w:val="003D0B4B"/>
    <w:rPr>
      <w:sz w:val="18"/>
      <w:szCs w:val="18"/>
    </w:rPr>
  </w:style>
  <w:style w:type="character" w:customStyle="1" w:styleId="Char">
    <w:name w:val="批注框文本 Char"/>
    <w:basedOn w:val="a0"/>
    <w:link w:val="a5"/>
    <w:uiPriority w:val="99"/>
    <w:semiHidden/>
    <w:rsid w:val="003D0B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2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218.76.27.12/jsc/"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684</Words>
  <Characters>3904</Characters>
  <Application>Microsoft Office Word</Application>
  <DocSecurity>0</DocSecurity>
  <Lines>32</Lines>
  <Paragraphs>9</Paragraphs>
  <ScaleCrop>false</ScaleCrop>
  <Company>Microsoft</Company>
  <LinksUpToDate>false</LinksUpToDate>
  <CharactersWithSpaces>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1</cp:revision>
  <dcterms:created xsi:type="dcterms:W3CDTF">2015-06-02T10:06:00Z</dcterms:created>
  <dcterms:modified xsi:type="dcterms:W3CDTF">2015-06-02T10:07:00Z</dcterms:modified>
</cp:coreProperties>
</file>