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BA" w:rsidRDefault="00250DBA">
      <w:bookmarkStart w:id="0" w:name="_GoBack"/>
      <w:bookmarkEnd w:id="0"/>
      <w:r>
        <w:rPr>
          <w:rFonts w:hint="eastAsia"/>
        </w:rPr>
        <w:t>附表</w:t>
      </w:r>
      <w:r w:rsidR="00907BC7">
        <w:rPr>
          <w:rFonts w:hint="eastAsia"/>
        </w:rPr>
        <w:t>2</w:t>
      </w:r>
    </w:p>
    <w:tbl>
      <w:tblPr>
        <w:tblpPr w:leftFromText="180" w:rightFromText="180" w:vertAnchor="page" w:horzAnchor="margin" w:tblpY="2326"/>
        <w:tblW w:w="1445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33"/>
        <w:gridCol w:w="1984"/>
        <w:gridCol w:w="4131"/>
        <w:gridCol w:w="708"/>
        <w:gridCol w:w="3119"/>
        <w:gridCol w:w="2552"/>
        <w:gridCol w:w="532"/>
      </w:tblGrid>
      <w:tr w:rsidR="00A456E3" w:rsidRPr="00DE1720" w:rsidTr="005A0C8B">
        <w:trPr>
          <w:tblHeader/>
          <w:tblCellSpacing w:w="0" w:type="dxa"/>
        </w:trPr>
        <w:tc>
          <w:tcPr>
            <w:tcW w:w="1433" w:type="dxa"/>
            <w:vMerge w:val="restart"/>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color w:val="FFFFFF"/>
                <w:kern w:val="0"/>
                <w:sz w:val="18"/>
                <w:szCs w:val="18"/>
              </w:rPr>
              <w:t> </w:t>
            </w:r>
            <w:r w:rsidRPr="00DE1720">
              <w:rPr>
                <w:rFonts w:ascii="Verdana" w:hAnsi="Verdana" w:cs="宋体"/>
                <w:b/>
                <w:bCs/>
                <w:color w:val="434343"/>
                <w:kern w:val="0"/>
                <w:sz w:val="18"/>
                <w:szCs w:val="18"/>
              </w:rPr>
              <w:t>人员分类</w:t>
            </w:r>
          </w:p>
        </w:tc>
        <w:tc>
          <w:tcPr>
            <w:tcW w:w="6115" w:type="dxa"/>
            <w:gridSpan w:val="2"/>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b/>
                <w:bCs/>
                <w:color w:val="434343"/>
                <w:kern w:val="0"/>
                <w:sz w:val="18"/>
                <w:szCs w:val="18"/>
              </w:rPr>
              <w:t>引进（聘用）条件</w:t>
            </w:r>
          </w:p>
        </w:tc>
        <w:tc>
          <w:tcPr>
            <w:tcW w:w="6379" w:type="dxa"/>
            <w:gridSpan w:val="3"/>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b/>
                <w:bCs/>
                <w:color w:val="434343"/>
                <w:kern w:val="0"/>
                <w:sz w:val="18"/>
                <w:szCs w:val="18"/>
              </w:rPr>
              <w:t>引进（聘用）待遇</w:t>
            </w:r>
          </w:p>
        </w:tc>
        <w:tc>
          <w:tcPr>
            <w:tcW w:w="532" w:type="dxa"/>
            <w:vMerge w:val="restart"/>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b/>
                <w:bCs/>
                <w:color w:val="434343"/>
                <w:kern w:val="0"/>
                <w:sz w:val="18"/>
                <w:szCs w:val="18"/>
              </w:rPr>
              <w:t>计划数</w:t>
            </w:r>
          </w:p>
        </w:tc>
      </w:tr>
      <w:tr w:rsidR="00A456E3" w:rsidRPr="00DE1720" w:rsidTr="005A0C8B">
        <w:trPr>
          <w:tblHeader/>
          <w:tblCellSpacing w:w="0" w:type="dxa"/>
        </w:trPr>
        <w:tc>
          <w:tcPr>
            <w:tcW w:w="1433" w:type="dxa"/>
            <w:vMerge/>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jc w:val="left"/>
              <w:rPr>
                <w:rFonts w:ascii="Verdana" w:hAnsi="Verdana" w:cs="宋体"/>
                <w:color w:val="434343"/>
                <w:kern w:val="0"/>
                <w:sz w:val="18"/>
                <w:szCs w:val="18"/>
              </w:rPr>
            </w:pPr>
          </w:p>
        </w:tc>
        <w:tc>
          <w:tcPr>
            <w:tcW w:w="1984"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b/>
                <w:bCs/>
                <w:color w:val="434343"/>
                <w:kern w:val="0"/>
                <w:sz w:val="18"/>
                <w:szCs w:val="18"/>
              </w:rPr>
              <w:t>基本条件</w:t>
            </w:r>
          </w:p>
        </w:tc>
        <w:tc>
          <w:tcPr>
            <w:tcW w:w="4131"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Pr>
                <w:rFonts w:ascii="Verdana" w:hAnsi="Verdana" w:cs="宋体" w:hint="eastAsia"/>
                <w:b/>
                <w:bCs/>
                <w:color w:val="434343"/>
                <w:kern w:val="0"/>
                <w:sz w:val="18"/>
                <w:szCs w:val="18"/>
              </w:rPr>
              <w:t>学术</w:t>
            </w:r>
            <w:r w:rsidRPr="00DE1720">
              <w:rPr>
                <w:rFonts w:ascii="Verdana" w:hAnsi="Verdana" w:cs="宋体"/>
                <w:b/>
                <w:bCs/>
                <w:color w:val="434343"/>
                <w:kern w:val="0"/>
                <w:sz w:val="18"/>
                <w:szCs w:val="18"/>
              </w:rPr>
              <w:t>条件</w:t>
            </w:r>
          </w:p>
        </w:tc>
        <w:tc>
          <w:tcPr>
            <w:tcW w:w="708"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b/>
                <w:bCs/>
                <w:color w:val="434343"/>
                <w:kern w:val="0"/>
                <w:sz w:val="18"/>
                <w:szCs w:val="18"/>
              </w:rPr>
              <w:t>科研启动费</w:t>
            </w:r>
          </w:p>
        </w:tc>
        <w:tc>
          <w:tcPr>
            <w:tcW w:w="3119"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contextualSpacing/>
              <w:jc w:val="center"/>
              <w:rPr>
                <w:rFonts w:ascii="Verdana" w:hAnsi="Verdana" w:cs="宋体"/>
                <w:color w:val="434343"/>
                <w:kern w:val="0"/>
                <w:sz w:val="18"/>
                <w:szCs w:val="18"/>
              </w:rPr>
            </w:pPr>
            <w:r>
              <w:rPr>
                <w:rFonts w:ascii="Verdana" w:hAnsi="Verdana" w:cs="宋体" w:hint="eastAsia"/>
                <w:b/>
                <w:bCs/>
                <w:color w:val="434343"/>
                <w:kern w:val="0"/>
                <w:sz w:val="18"/>
                <w:szCs w:val="18"/>
              </w:rPr>
              <w:t>购房补贴款</w:t>
            </w:r>
          </w:p>
        </w:tc>
        <w:tc>
          <w:tcPr>
            <w:tcW w:w="2552"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b/>
                <w:bCs/>
                <w:color w:val="434343"/>
                <w:kern w:val="0"/>
                <w:sz w:val="18"/>
                <w:szCs w:val="18"/>
              </w:rPr>
              <w:t>配偶安置</w:t>
            </w:r>
          </w:p>
        </w:tc>
        <w:tc>
          <w:tcPr>
            <w:tcW w:w="532" w:type="dxa"/>
            <w:vMerge/>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jc w:val="left"/>
              <w:rPr>
                <w:rFonts w:ascii="Verdana" w:hAnsi="Verdana" w:cs="宋体"/>
                <w:color w:val="434343"/>
                <w:kern w:val="0"/>
                <w:sz w:val="18"/>
                <w:szCs w:val="18"/>
              </w:rPr>
            </w:pPr>
          </w:p>
        </w:tc>
      </w:tr>
      <w:tr w:rsidR="00A456E3" w:rsidRPr="00DE1720" w:rsidTr="005A0C8B">
        <w:trPr>
          <w:tblCellSpacing w:w="0" w:type="dxa"/>
        </w:trPr>
        <w:tc>
          <w:tcPr>
            <w:tcW w:w="1433"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color w:val="434343"/>
                <w:kern w:val="0"/>
                <w:sz w:val="18"/>
                <w:szCs w:val="18"/>
              </w:rPr>
              <w:t>学科</w:t>
            </w:r>
            <w:r w:rsidRPr="00DE1720">
              <w:rPr>
                <w:rFonts w:ascii="Verdana" w:hAnsi="Verdana" w:cs="宋体"/>
                <w:color w:val="434343"/>
                <w:kern w:val="0"/>
                <w:sz w:val="18"/>
                <w:szCs w:val="18"/>
              </w:rPr>
              <w:t>(</w:t>
            </w:r>
            <w:r w:rsidRPr="00DE1720">
              <w:rPr>
                <w:rFonts w:ascii="Verdana" w:hAnsi="Verdana" w:cs="宋体"/>
                <w:color w:val="434343"/>
                <w:kern w:val="0"/>
                <w:sz w:val="18"/>
                <w:szCs w:val="18"/>
              </w:rPr>
              <w:t>术</w:t>
            </w:r>
            <w:r w:rsidRPr="00DE1720">
              <w:rPr>
                <w:rFonts w:ascii="Verdana" w:hAnsi="Verdana" w:cs="宋体"/>
                <w:color w:val="434343"/>
                <w:kern w:val="0"/>
                <w:sz w:val="18"/>
                <w:szCs w:val="18"/>
              </w:rPr>
              <w:t>)</w:t>
            </w:r>
            <w:r w:rsidRPr="00DE1720">
              <w:rPr>
                <w:rFonts w:ascii="Verdana" w:hAnsi="Verdana" w:cs="宋体"/>
                <w:color w:val="434343"/>
                <w:kern w:val="0"/>
                <w:sz w:val="18"/>
                <w:szCs w:val="18"/>
              </w:rPr>
              <w:t>带头人</w:t>
            </w:r>
          </w:p>
        </w:tc>
        <w:tc>
          <w:tcPr>
            <w:tcW w:w="1984" w:type="dxa"/>
            <w:vMerge w:val="restart"/>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left"/>
              <w:rPr>
                <w:rFonts w:ascii="Verdana" w:hAnsi="Verdana" w:cs="宋体"/>
                <w:color w:val="434343"/>
                <w:kern w:val="0"/>
                <w:sz w:val="18"/>
                <w:szCs w:val="18"/>
              </w:rPr>
            </w:pPr>
            <w:r w:rsidRPr="00DE1720">
              <w:rPr>
                <w:rFonts w:ascii="宋体" w:hAnsi="宋体" w:cs="宋体" w:hint="eastAsia"/>
                <w:color w:val="434343"/>
                <w:kern w:val="0"/>
                <w:sz w:val="18"/>
                <w:szCs w:val="18"/>
              </w:rPr>
              <w:t>①</w:t>
            </w:r>
            <w:r w:rsidRPr="00DE1720">
              <w:rPr>
                <w:rFonts w:ascii="Verdana" w:hAnsi="Verdana" w:cs="宋体"/>
                <w:color w:val="434343"/>
                <w:kern w:val="0"/>
                <w:sz w:val="18"/>
                <w:szCs w:val="18"/>
              </w:rPr>
              <w:t>拥护中国共产党的领导，热爱祖国，遵纪守法，热心教育事业。</w:t>
            </w:r>
            <w:r w:rsidRPr="00DE1720">
              <w:rPr>
                <w:rFonts w:ascii="宋体" w:hAnsi="宋体" w:cs="宋体" w:hint="eastAsia"/>
                <w:color w:val="434343"/>
                <w:kern w:val="0"/>
                <w:sz w:val="18"/>
                <w:szCs w:val="18"/>
              </w:rPr>
              <w:t>②</w:t>
            </w:r>
            <w:r w:rsidRPr="00DE1720">
              <w:rPr>
                <w:rFonts w:ascii="Verdana" w:hAnsi="Verdana" w:cs="宋体"/>
                <w:color w:val="434343"/>
                <w:kern w:val="0"/>
                <w:sz w:val="18"/>
                <w:szCs w:val="18"/>
              </w:rPr>
              <w:t>热爱本职工作，遵守学校的各项规章制度，顾全大局，服从安排。</w:t>
            </w:r>
            <w:r w:rsidRPr="00DE1720">
              <w:rPr>
                <w:rFonts w:ascii="宋体" w:hAnsi="宋体" w:cs="宋体" w:hint="eastAsia"/>
                <w:color w:val="434343"/>
                <w:kern w:val="0"/>
                <w:sz w:val="18"/>
                <w:szCs w:val="18"/>
              </w:rPr>
              <w:t>③</w:t>
            </w:r>
            <w:r w:rsidRPr="00DE1720">
              <w:rPr>
                <w:rFonts w:ascii="Verdana" w:hAnsi="Verdana" w:cs="宋体"/>
                <w:color w:val="434343"/>
                <w:kern w:val="0"/>
                <w:sz w:val="18"/>
                <w:szCs w:val="18"/>
              </w:rPr>
              <w:t>思想品德好，能以身作则，为人师表。</w:t>
            </w:r>
            <w:r w:rsidRPr="00DE1720">
              <w:rPr>
                <w:rFonts w:ascii="宋体" w:hAnsi="宋体" w:cs="宋体" w:hint="eastAsia"/>
                <w:color w:val="434343"/>
                <w:kern w:val="0"/>
                <w:sz w:val="18"/>
                <w:szCs w:val="18"/>
              </w:rPr>
              <w:t>④</w:t>
            </w:r>
            <w:r w:rsidRPr="00DE1720">
              <w:rPr>
                <w:rFonts w:ascii="Verdana" w:hAnsi="Verdana" w:cs="宋体"/>
                <w:color w:val="434343"/>
                <w:kern w:val="0"/>
                <w:sz w:val="18"/>
                <w:szCs w:val="18"/>
              </w:rPr>
              <w:t>熟悉本岗位需要的业务知识，有胜任应聘岗位的工作能力。</w:t>
            </w:r>
            <w:r w:rsidRPr="00DE1720">
              <w:rPr>
                <w:rFonts w:ascii="宋体" w:hAnsi="宋体" w:cs="宋体" w:hint="eastAsia"/>
                <w:color w:val="434343"/>
                <w:kern w:val="0"/>
                <w:sz w:val="18"/>
                <w:szCs w:val="18"/>
              </w:rPr>
              <w:t>⑤</w:t>
            </w:r>
            <w:r w:rsidRPr="00DE1720">
              <w:rPr>
                <w:rFonts w:ascii="Verdana" w:hAnsi="Verdana" w:cs="宋体"/>
                <w:color w:val="434343"/>
                <w:kern w:val="0"/>
                <w:sz w:val="18"/>
                <w:szCs w:val="18"/>
              </w:rPr>
              <w:t>身体健康，具备胜任应聘岗位工作的身体条件。</w:t>
            </w:r>
            <w:r w:rsidRPr="00DE1720">
              <w:rPr>
                <w:rFonts w:ascii="宋体" w:hAnsi="宋体" w:cs="宋体" w:hint="eastAsia"/>
                <w:color w:val="434343"/>
                <w:kern w:val="0"/>
                <w:sz w:val="18"/>
                <w:szCs w:val="18"/>
              </w:rPr>
              <w:t>⑥</w:t>
            </w:r>
            <w:r w:rsidRPr="00DE1720">
              <w:rPr>
                <w:rFonts w:ascii="Verdana" w:hAnsi="Verdana" w:cs="宋体"/>
                <w:color w:val="434343"/>
                <w:kern w:val="0"/>
                <w:sz w:val="18"/>
                <w:szCs w:val="18"/>
              </w:rPr>
              <w:t>具备良好的思想素质和协作精神，愿意为学校学科建设和人才培养做出贡献。</w:t>
            </w:r>
            <w:r>
              <w:rPr>
                <w:rFonts w:ascii="宋体" w:hAnsi="宋体" w:cs="宋体" w:hint="eastAsia"/>
                <w:color w:val="434343"/>
                <w:kern w:val="0"/>
                <w:sz w:val="18"/>
                <w:szCs w:val="18"/>
              </w:rPr>
              <w:t>⑦</w:t>
            </w:r>
            <w:r w:rsidRPr="00DE1720">
              <w:rPr>
                <w:rFonts w:ascii="Verdana" w:hAnsi="Verdana" w:cs="宋体"/>
                <w:color w:val="434343"/>
                <w:kern w:val="0"/>
                <w:sz w:val="18"/>
                <w:szCs w:val="18"/>
              </w:rPr>
              <w:t>具备</w:t>
            </w:r>
            <w:r>
              <w:rPr>
                <w:rFonts w:ascii="Verdana" w:hAnsi="Verdana" w:cs="宋体" w:hint="eastAsia"/>
                <w:color w:val="434343"/>
                <w:kern w:val="0"/>
                <w:sz w:val="18"/>
                <w:szCs w:val="18"/>
              </w:rPr>
              <w:t>本科教学工作的基本技能</w:t>
            </w:r>
            <w:r w:rsidRPr="00DE1720">
              <w:rPr>
                <w:rFonts w:ascii="Verdana" w:hAnsi="Verdana" w:cs="宋体"/>
                <w:color w:val="434343"/>
                <w:kern w:val="0"/>
                <w:sz w:val="18"/>
                <w:szCs w:val="18"/>
              </w:rPr>
              <w:t>。</w:t>
            </w:r>
          </w:p>
        </w:tc>
        <w:tc>
          <w:tcPr>
            <w:tcW w:w="4131"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left"/>
              <w:rPr>
                <w:rFonts w:ascii="Verdana" w:hAnsi="Verdana" w:cs="宋体"/>
                <w:color w:val="434343"/>
                <w:kern w:val="0"/>
                <w:sz w:val="18"/>
                <w:szCs w:val="18"/>
              </w:rPr>
            </w:pPr>
            <w:r w:rsidRPr="00DE1720">
              <w:rPr>
                <w:rFonts w:ascii="Verdana" w:hAnsi="Verdana" w:cs="宋体"/>
                <w:color w:val="434343"/>
                <w:kern w:val="0"/>
                <w:sz w:val="18"/>
                <w:szCs w:val="18"/>
              </w:rPr>
              <w:t>学科带头人引进除满足基本条件以外还须具备</w:t>
            </w:r>
            <w:r w:rsidRPr="00DE1720">
              <w:rPr>
                <w:rFonts w:ascii="Verdana" w:hAnsi="Verdana" w:cs="宋体"/>
                <w:color w:val="434343"/>
                <w:kern w:val="0"/>
                <w:sz w:val="18"/>
                <w:szCs w:val="18"/>
              </w:rPr>
              <w:t>“</w:t>
            </w:r>
            <w:r w:rsidRPr="00DE1720">
              <w:rPr>
                <w:rFonts w:ascii="Verdana" w:hAnsi="Verdana" w:cs="宋体"/>
                <w:color w:val="434343"/>
                <w:kern w:val="0"/>
                <w:sz w:val="18"/>
                <w:szCs w:val="18"/>
              </w:rPr>
              <w:t>湘江学者计划</w:t>
            </w:r>
            <w:r w:rsidRPr="00DE1720">
              <w:rPr>
                <w:rFonts w:ascii="Verdana" w:hAnsi="Verdana" w:cs="宋体"/>
                <w:color w:val="434343"/>
                <w:kern w:val="0"/>
                <w:sz w:val="18"/>
                <w:szCs w:val="18"/>
              </w:rPr>
              <w:t>”</w:t>
            </w:r>
            <w:r w:rsidRPr="00DE1720">
              <w:rPr>
                <w:rFonts w:ascii="Verdana" w:hAnsi="Verdana" w:cs="宋体"/>
                <w:color w:val="434343"/>
                <w:kern w:val="0"/>
                <w:sz w:val="18"/>
                <w:szCs w:val="18"/>
              </w:rPr>
              <w:t>特聘教授聘任条件</w:t>
            </w:r>
            <w:r w:rsidRPr="00A62D95">
              <w:rPr>
                <w:rFonts w:ascii="Verdana" w:hAnsi="Verdana" w:cs="宋体"/>
                <w:color w:val="434343"/>
                <w:kern w:val="0"/>
                <w:sz w:val="18"/>
                <w:szCs w:val="18"/>
              </w:rPr>
              <w:t>。</w:t>
            </w:r>
            <w:r w:rsidRPr="00A62D95">
              <w:rPr>
                <w:rFonts w:ascii="Verdana" w:hAnsi="Verdana" w:cs="宋体" w:hint="eastAsia"/>
                <w:color w:val="434343"/>
                <w:kern w:val="0"/>
                <w:sz w:val="18"/>
                <w:szCs w:val="18"/>
              </w:rPr>
              <w:t>具体详见《湖南科技大学特聘教授岗位实施办法》（科大政发</w:t>
            </w:r>
            <w:r w:rsidRPr="00A62D95">
              <w:rPr>
                <w:rFonts w:ascii="Verdana" w:hAnsi="Verdana" w:cs="宋体" w:hint="eastAsia"/>
                <w:color w:val="434343"/>
                <w:kern w:val="0"/>
                <w:sz w:val="18"/>
                <w:szCs w:val="18"/>
              </w:rPr>
              <w:t>[2010]42</w:t>
            </w:r>
            <w:r w:rsidRPr="00A62D95">
              <w:rPr>
                <w:rFonts w:ascii="Verdana" w:hAnsi="Verdana" w:cs="宋体" w:hint="eastAsia"/>
                <w:color w:val="434343"/>
                <w:kern w:val="0"/>
                <w:sz w:val="18"/>
                <w:szCs w:val="18"/>
              </w:rPr>
              <w:t>）</w:t>
            </w:r>
            <w:r>
              <w:rPr>
                <w:rFonts w:ascii="Verdana" w:hAnsi="Verdana" w:cs="宋体" w:hint="eastAsia"/>
                <w:color w:val="434343"/>
                <w:kern w:val="0"/>
                <w:sz w:val="18"/>
                <w:szCs w:val="18"/>
              </w:rPr>
              <w:t>，</w:t>
            </w:r>
            <w:r w:rsidRPr="00DE1720">
              <w:rPr>
                <w:rFonts w:ascii="Verdana" w:hAnsi="Verdana" w:cs="宋体"/>
                <w:color w:val="434343"/>
                <w:kern w:val="0"/>
                <w:sz w:val="18"/>
                <w:szCs w:val="18"/>
              </w:rPr>
              <w:t>年龄在</w:t>
            </w:r>
            <w:r w:rsidRPr="00DE1720">
              <w:rPr>
                <w:rFonts w:ascii="Verdana" w:hAnsi="Verdana" w:cs="宋体"/>
                <w:color w:val="434343"/>
                <w:kern w:val="0"/>
                <w:sz w:val="18"/>
                <w:szCs w:val="18"/>
              </w:rPr>
              <w:t>50</w:t>
            </w:r>
            <w:r w:rsidRPr="00DE1720">
              <w:rPr>
                <w:rFonts w:ascii="Verdana" w:hAnsi="Verdana" w:cs="宋体"/>
                <w:color w:val="434343"/>
                <w:kern w:val="0"/>
                <w:sz w:val="18"/>
                <w:szCs w:val="18"/>
              </w:rPr>
              <w:t>岁以下。</w:t>
            </w:r>
          </w:p>
        </w:tc>
        <w:tc>
          <w:tcPr>
            <w:tcW w:w="6379" w:type="dxa"/>
            <w:gridSpan w:val="3"/>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left"/>
              <w:rPr>
                <w:rFonts w:ascii="Verdana" w:hAnsi="Verdana" w:cs="宋体"/>
                <w:color w:val="434343"/>
                <w:kern w:val="0"/>
                <w:sz w:val="18"/>
                <w:szCs w:val="18"/>
              </w:rPr>
            </w:pPr>
            <w:r w:rsidRPr="00DE1720">
              <w:rPr>
                <w:rFonts w:ascii="Verdana" w:hAnsi="Verdana" w:cs="宋体"/>
                <w:color w:val="434343"/>
                <w:kern w:val="0"/>
                <w:sz w:val="18"/>
                <w:szCs w:val="18"/>
              </w:rPr>
              <w:t>参照《湖南科技大学</w:t>
            </w:r>
            <w:r w:rsidRPr="00DE1720">
              <w:rPr>
                <w:rFonts w:ascii="Verdana" w:hAnsi="Verdana" w:cs="宋体"/>
                <w:color w:val="434343"/>
                <w:kern w:val="0"/>
                <w:sz w:val="18"/>
                <w:szCs w:val="18"/>
              </w:rPr>
              <w:t>“</w:t>
            </w:r>
            <w:r w:rsidRPr="00DE1720">
              <w:rPr>
                <w:rFonts w:ascii="Verdana" w:hAnsi="Verdana" w:cs="宋体"/>
                <w:color w:val="434343"/>
                <w:kern w:val="0"/>
                <w:sz w:val="18"/>
                <w:szCs w:val="18"/>
              </w:rPr>
              <w:t>湘江学者计划</w:t>
            </w:r>
            <w:r w:rsidRPr="00DE1720">
              <w:rPr>
                <w:rFonts w:ascii="Verdana" w:hAnsi="Verdana" w:cs="宋体"/>
                <w:color w:val="434343"/>
                <w:kern w:val="0"/>
                <w:sz w:val="18"/>
                <w:szCs w:val="18"/>
              </w:rPr>
              <w:t>”</w:t>
            </w:r>
            <w:r w:rsidRPr="00DE1720">
              <w:rPr>
                <w:rFonts w:ascii="Verdana" w:hAnsi="Verdana" w:cs="宋体"/>
                <w:color w:val="434343"/>
                <w:kern w:val="0"/>
                <w:sz w:val="18"/>
                <w:szCs w:val="18"/>
              </w:rPr>
              <w:t>特聘教授岗位实施办法》</w:t>
            </w:r>
          </w:p>
        </w:tc>
        <w:tc>
          <w:tcPr>
            <w:tcW w:w="532"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left"/>
              <w:rPr>
                <w:rFonts w:ascii="Verdana" w:hAnsi="Verdana" w:cs="宋体"/>
                <w:color w:val="434343"/>
                <w:kern w:val="0"/>
                <w:sz w:val="18"/>
                <w:szCs w:val="18"/>
              </w:rPr>
            </w:pPr>
            <w:r w:rsidRPr="00DE1720">
              <w:rPr>
                <w:rFonts w:ascii="Verdana" w:hAnsi="Verdana" w:cs="宋体"/>
                <w:color w:val="434343"/>
                <w:kern w:val="0"/>
                <w:sz w:val="18"/>
                <w:szCs w:val="18"/>
              </w:rPr>
              <w:t>不限</w:t>
            </w:r>
          </w:p>
        </w:tc>
      </w:tr>
      <w:tr w:rsidR="00A456E3" w:rsidRPr="00DE1720" w:rsidTr="005A0C8B">
        <w:trPr>
          <w:trHeight w:val="4491"/>
          <w:tblCellSpacing w:w="0" w:type="dxa"/>
        </w:trPr>
        <w:tc>
          <w:tcPr>
            <w:tcW w:w="1433" w:type="dxa"/>
            <w:tcBorders>
              <w:top w:val="outset" w:sz="6" w:space="0" w:color="auto"/>
              <w:left w:val="outset" w:sz="6" w:space="0" w:color="auto"/>
              <w:bottom w:val="outset" w:sz="6" w:space="0" w:color="auto"/>
              <w:right w:val="outset" w:sz="6" w:space="0" w:color="auto"/>
            </w:tcBorders>
            <w:vAlign w:val="center"/>
          </w:tcPr>
          <w:p w:rsidR="00A456E3"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color w:val="434343"/>
                <w:kern w:val="0"/>
                <w:sz w:val="18"/>
                <w:szCs w:val="18"/>
              </w:rPr>
              <w:t>教学、科研人员</w:t>
            </w:r>
          </w:p>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Pr>
                <w:rFonts w:ascii="Verdana" w:hAnsi="Verdana" w:cs="宋体" w:hint="eastAsia"/>
                <w:color w:val="434343"/>
                <w:kern w:val="0"/>
                <w:sz w:val="18"/>
                <w:szCs w:val="18"/>
              </w:rPr>
              <w:t>（</w:t>
            </w:r>
            <w:r w:rsidR="00A55F10">
              <w:rPr>
                <w:rFonts w:ascii="Verdana" w:hAnsi="Verdana" w:cs="宋体" w:hint="eastAsia"/>
                <w:color w:val="434343"/>
                <w:kern w:val="0"/>
                <w:sz w:val="18"/>
                <w:szCs w:val="18"/>
              </w:rPr>
              <w:t>国内</w:t>
            </w:r>
            <w:r>
              <w:rPr>
                <w:rFonts w:ascii="Verdana" w:hAnsi="Verdana" w:cs="宋体" w:hint="eastAsia"/>
                <w:color w:val="434343"/>
                <w:kern w:val="0"/>
                <w:sz w:val="18"/>
                <w:szCs w:val="18"/>
              </w:rPr>
              <w:t>毕业博士）</w:t>
            </w:r>
          </w:p>
          <w:p w:rsidR="00A456E3" w:rsidRPr="00DE1720" w:rsidRDefault="00A456E3" w:rsidP="00A456E3">
            <w:pPr>
              <w:widowControl/>
              <w:spacing w:before="100" w:beforeAutospacing="1" w:after="100" w:afterAutospacing="1"/>
              <w:jc w:val="left"/>
              <w:rPr>
                <w:rFonts w:ascii="Verdana" w:hAnsi="Verdana" w:cs="宋体"/>
                <w:color w:val="434343"/>
                <w:kern w:val="0"/>
                <w:sz w:val="18"/>
                <w:szCs w:val="18"/>
              </w:rPr>
            </w:pPr>
          </w:p>
        </w:tc>
        <w:tc>
          <w:tcPr>
            <w:tcW w:w="1984" w:type="dxa"/>
            <w:vMerge/>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jc w:val="left"/>
              <w:rPr>
                <w:rFonts w:ascii="Verdana" w:hAnsi="Verdana" w:cs="宋体"/>
                <w:color w:val="434343"/>
                <w:kern w:val="0"/>
                <w:sz w:val="18"/>
                <w:szCs w:val="18"/>
              </w:rPr>
            </w:pPr>
          </w:p>
        </w:tc>
        <w:tc>
          <w:tcPr>
            <w:tcW w:w="4131"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after="100" w:afterAutospacing="1"/>
              <w:contextualSpacing/>
              <w:jc w:val="left"/>
              <w:rPr>
                <w:rFonts w:ascii="Verdana" w:hAnsi="Verdana" w:cs="宋体"/>
                <w:color w:val="434343"/>
                <w:kern w:val="0"/>
                <w:sz w:val="18"/>
                <w:szCs w:val="18"/>
              </w:rPr>
            </w:pPr>
            <w:r w:rsidRPr="00DE1720">
              <w:rPr>
                <w:rFonts w:ascii="Verdana" w:hAnsi="Verdana" w:cs="宋体"/>
                <w:color w:val="434343"/>
                <w:kern w:val="0"/>
                <w:sz w:val="18"/>
                <w:szCs w:val="18"/>
              </w:rPr>
              <w:t>除满足基本条件以外还须具备下列条件：</w:t>
            </w:r>
          </w:p>
          <w:p w:rsidR="00A456E3" w:rsidRPr="00DE1720" w:rsidRDefault="00A456E3" w:rsidP="00A456E3">
            <w:pPr>
              <w:widowControl/>
              <w:spacing w:after="100" w:afterAutospacing="1"/>
              <w:contextualSpacing/>
              <w:jc w:val="left"/>
              <w:rPr>
                <w:rFonts w:ascii="Verdana" w:hAnsi="Verdana" w:cs="宋体"/>
                <w:color w:val="434343"/>
                <w:kern w:val="0"/>
                <w:sz w:val="18"/>
                <w:szCs w:val="18"/>
              </w:rPr>
            </w:pPr>
            <w:r w:rsidRPr="00DE1720">
              <w:rPr>
                <w:rFonts w:ascii="Verdana" w:hAnsi="Verdana" w:cs="宋体"/>
                <w:color w:val="434343"/>
                <w:kern w:val="0"/>
                <w:sz w:val="18"/>
                <w:szCs w:val="18"/>
              </w:rPr>
              <w:t>(1)</w:t>
            </w:r>
            <w:r w:rsidRPr="00DE1720">
              <w:rPr>
                <w:rFonts w:ascii="Verdana" w:hAnsi="Verdana" w:cs="宋体"/>
                <w:color w:val="434343"/>
                <w:kern w:val="0"/>
                <w:sz w:val="18"/>
                <w:szCs w:val="18"/>
              </w:rPr>
              <w:t>第一学历为全日制本科毕业（不含三本、</w:t>
            </w:r>
            <w:r>
              <w:rPr>
                <w:rFonts w:ascii="Verdana" w:hAnsi="Verdana" w:cs="宋体" w:hint="eastAsia"/>
                <w:color w:val="434343"/>
                <w:kern w:val="0"/>
                <w:sz w:val="18"/>
                <w:szCs w:val="18"/>
              </w:rPr>
              <w:t>成人教育、</w:t>
            </w:r>
            <w:r w:rsidRPr="00DE1720">
              <w:rPr>
                <w:rFonts w:ascii="Verdana" w:hAnsi="Verdana" w:cs="宋体"/>
                <w:color w:val="434343"/>
                <w:kern w:val="0"/>
                <w:sz w:val="18"/>
                <w:szCs w:val="18"/>
              </w:rPr>
              <w:t>民办院校），本科阶段、硕士阶段和博士阶段所学专业必须具有关联性</w:t>
            </w:r>
            <w:r>
              <w:rPr>
                <w:rFonts w:ascii="Verdana" w:hAnsi="Verdana" w:cs="宋体" w:hint="eastAsia"/>
                <w:color w:val="434343"/>
                <w:kern w:val="0"/>
                <w:sz w:val="18"/>
                <w:szCs w:val="18"/>
              </w:rPr>
              <w:t>。</w:t>
            </w:r>
            <w:r w:rsidRPr="00250DBA">
              <w:rPr>
                <w:rFonts w:ascii="Verdana" w:hAnsi="Verdana" w:cs="宋体" w:hint="eastAsia"/>
                <w:color w:val="434343"/>
                <w:kern w:val="0"/>
                <w:sz w:val="18"/>
                <w:szCs w:val="18"/>
              </w:rPr>
              <w:t>省外“</w:t>
            </w:r>
            <w:r w:rsidRPr="00250DBA">
              <w:rPr>
                <w:rFonts w:ascii="Verdana" w:hAnsi="Verdana" w:cs="宋体" w:hint="eastAsia"/>
                <w:color w:val="434343"/>
                <w:kern w:val="0"/>
                <w:sz w:val="18"/>
                <w:szCs w:val="18"/>
              </w:rPr>
              <w:t>985</w:t>
            </w:r>
            <w:r w:rsidRPr="00250DBA">
              <w:rPr>
                <w:rFonts w:ascii="Verdana" w:hAnsi="Verdana" w:cs="宋体" w:hint="eastAsia"/>
                <w:color w:val="434343"/>
                <w:kern w:val="0"/>
                <w:sz w:val="18"/>
                <w:szCs w:val="18"/>
              </w:rPr>
              <w:t>工程”高校、中国科学院或中国社会科学院系统科研院所毕业的博士生，</w:t>
            </w:r>
            <w:r>
              <w:rPr>
                <w:rFonts w:ascii="Verdana" w:hAnsi="Verdana" w:cs="宋体" w:hint="eastAsia"/>
                <w:color w:val="434343"/>
                <w:kern w:val="0"/>
                <w:sz w:val="18"/>
                <w:szCs w:val="18"/>
              </w:rPr>
              <w:t>同等条件下优先考虑。</w:t>
            </w:r>
          </w:p>
          <w:p w:rsidR="00A456E3" w:rsidRDefault="00A456E3" w:rsidP="00A456E3">
            <w:pPr>
              <w:widowControl/>
              <w:spacing w:after="100" w:afterAutospacing="1"/>
              <w:contextualSpacing/>
              <w:jc w:val="left"/>
              <w:rPr>
                <w:rFonts w:ascii="Verdana" w:hAnsi="Verdana" w:cs="宋体"/>
                <w:color w:val="434343"/>
                <w:kern w:val="0"/>
                <w:sz w:val="18"/>
                <w:szCs w:val="18"/>
              </w:rPr>
            </w:pPr>
            <w:r w:rsidRPr="00DE1720">
              <w:rPr>
                <w:rFonts w:ascii="Verdana" w:hAnsi="Verdana" w:cs="宋体"/>
                <w:color w:val="434343"/>
                <w:kern w:val="0"/>
                <w:sz w:val="18"/>
                <w:szCs w:val="18"/>
              </w:rPr>
              <w:t>(2)</w:t>
            </w:r>
            <w:r w:rsidRPr="00DE1720">
              <w:rPr>
                <w:rFonts w:ascii="Verdana" w:hAnsi="Verdana" w:cs="宋体"/>
                <w:color w:val="434343"/>
                <w:kern w:val="0"/>
                <w:sz w:val="18"/>
                <w:szCs w:val="18"/>
              </w:rPr>
              <w:t>年龄原则上</w:t>
            </w:r>
            <w:r w:rsidRPr="00DE1720">
              <w:rPr>
                <w:rFonts w:ascii="Verdana" w:hAnsi="Verdana" w:cs="宋体"/>
                <w:color w:val="434343"/>
                <w:kern w:val="0"/>
                <w:sz w:val="18"/>
                <w:szCs w:val="18"/>
              </w:rPr>
              <w:t>35</w:t>
            </w:r>
            <w:r w:rsidRPr="00DE1720">
              <w:rPr>
                <w:rFonts w:ascii="Verdana" w:hAnsi="Verdana" w:cs="宋体"/>
                <w:color w:val="434343"/>
                <w:kern w:val="0"/>
                <w:sz w:val="18"/>
                <w:szCs w:val="18"/>
              </w:rPr>
              <w:t>周岁以下；学校急需的优秀人才或紧俏专业博士可适当放宽。</w:t>
            </w:r>
          </w:p>
          <w:p w:rsidR="00A456E3" w:rsidRPr="00DE1720" w:rsidRDefault="00A456E3" w:rsidP="00A456E3">
            <w:pPr>
              <w:widowControl/>
              <w:spacing w:after="100" w:afterAutospacing="1"/>
              <w:contextualSpacing/>
              <w:jc w:val="left"/>
              <w:rPr>
                <w:rFonts w:ascii="Verdana" w:hAnsi="Verdana" w:cs="宋体"/>
                <w:color w:val="434343"/>
                <w:kern w:val="0"/>
                <w:sz w:val="18"/>
                <w:szCs w:val="18"/>
              </w:rPr>
            </w:pPr>
            <w:r>
              <w:rPr>
                <w:rFonts w:ascii="Verdana" w:hAnsi="Verdana" w:cs="宋体" w:hint="eastAsia"/>
                <w:color w:val="434343"/>
                <w:kern w:val="0"/>
                <w:sz w:val="18"/>
                <w:szCs w:val="18"/>
              </w:rPr>
              <w:t>(3)</w:t>
            </w:r>
            <w:r w:rsidRPr="00DE1720">
              <w:rPr>
                <w:rFonts w:ascii="Verdana" w:hAnsi="Verdana" w:cs="宋体"/>
                <w:color w:val="434343"/>
                <w:kern w:val="0"/>
                <w:sz w:val="18"/>
                <w:szCs w:val="18"/>
              </w:rPr>
              <w:t>读博期间以第一作者</w:t>
            </w:r>
            <w:r>
              <w:rPr>
                <w:rFonts w:ascii="Verdana" w:hAnsi="Verdana" w:cs="宋体" w:hint="eastAsia"/>
                <w:color w:val="434343"/>
                <w:kern w:val="0"/>
                <w:sz w:val="18"/>
                <w:szCs w:val="18"/>
              </w:rPr>
              <w:t>在</w:t>
            </w:r>
            <w:r>
              <w:rPr>
                <w:rFonts w:ascii="Verdana" w:hAnsi="Verdana" w:cs="宋体" w:hint="eastAsia"/>
                <w:color w:val="434343"/>
                <w:kern w:val="0"/>
                <w:sz w:val="18"/>
                <w:szCs w:val="18"/>
              </w:rPr>
              <w:t>SCI</w:t>
            </w:r>
            <w:r>
              <w:rPr>
                <w:rFonts w:ascii="Verdana" w:hAnsi="Verdana" w:cs="宋体" w:hint="eastAsia"/>
                <w:color w:val="434343"/>
                <w:kern w:val="0"/>
                <w:sz w:val="18"/>
                <w:szCs w:val="18"/>
              </w:rPr>
              <w:t>、</w:t>
            </w:r>
            <w:r>
              <w:rPr>
                <w:rFonts w:ascii="Verdana" w:hAnsi="Verdana" w:cs="宋体" w:hint="eastAsia"/>
                <w:color w:val="434343"/>
                <w:kern w:val="0"/>
                <w:sz w:val="18"/>
                <w:szCs w:val="18"/>
              </w:rPr>
              <w:t>EI</w:t>
            </w:r>
            <w:r>
              <w:rPr>
                <w:rFonts w:ascii="Verdana" w:hAnsi="Verdana" w:cs="宋体" w:hint="eastAsia"/>
                <w:color w:val="434343"/>
                <w:kern w:val="0"/>
                <w:sz w:val="18"/>
                <w:szCs w:val="18"/>
              </w:rPr>
              <w:t>、</w:t>
            </w:r>
            <w:r>
              <w:rPr>
                <w:rFonts w:ascii="Verdana" w:hAnsi="Verdana" w:cs="宋体" w:hint="eastAsia"/>
                <w:color w:val="434343"/>
                <w:kern w:val="0"/>
                <w:sz w:val="18"/>
                <w:szCs w:val="18"/>
              </w:rPr>
              <w:t>SSCI</w:t>
            </w:r>
            <w:r>
              <w:rPr>
                <w:rFonts w:ascii="Verdana" w:hAnsi="Verdana" w:cs="宋体" w:hint="eastAsia"/>
                <w:color w:val="434343"/>
                <w:kern w:val="0"/>
                <w:sz w:val="18"/>
                <w:szCs w:val="18"/>
              </w:rPr>
              <w:t>、</w:t>
            </w:r>
            <w:r>
              <w:rPr>
                <w:rFonts w:ascii="Verdana" w:hAnsi="Verdana" w:cs="宋体" w:hint="eastAsia"/>
                <w:color w:val="434343"/>
                <w:kern w:val="0"/>
                <w:sz w:val="18"/>
                <w:szCs w:val="18"/>
              </w:rPr>
              <w:t>A&amp;T</w:t>
            </w:r>
            <w:r>
              <w:rPr>
                <w:rFonts w:ascii="Verdana" w:hAnsi="Verdana" w:cs="宋体" w:hint="eastAsia"/>
                <w:color w:val="434343"/>
                <w:kern w:val="0"/>
                <w:sz w:val="18"/>
                <w:szCs w:val="18"/>
              </w:rPr>
              <w:t>源期刊上</w:t>
            </w:r>
            <w:r w:rsidRPr="00DE1720">
              <w:rPr>
                <w:rFonts w:ascii="Verdana" w:hAnsi="Verdana" w:cs="宋体"/>
                <w:color w:val="434343"/>
                <w:kern w:val="0"/>
                <w:sz w:val="18"/>
                <w:szCs w:val="18"/>
              </w:rPr>
              <w:t>发表的学术论文</w:t>
            </w:r>
            <w:r>
              <w:rPr>
                <w:rFonts w:ascii="Verdana" w:hAnsi="Verdana" w:cs="宋体" w:hint="eastAsia"/>
                <w:color w:val="434343"/>
                <w:kern w:val="0"/>
                <w:sz w:val="18"/>
                <w:szCs w:val="18"/>
              </w:rPr>
              <w:t>2</w:t>
            </w:r>
            <w:r>
              <w:rPr>
                <w:rFonts w:ascii="Verdana" w:hAnsi="Verdana" w:cs="宋体" w:hint="eastAsia"/>
                <w:color w:val="434343"/>
                <w:kern w:val="0"/>
                <w:sz w:val="18"/>
                <w:szCs w:val="18"/>
              </w:rPr>
              <w:t>（含）篇以上</w:t>
            </w:r>
            <w:r w:rsidRPr="00DE1720">
              <w:rPr>
                <w:rFonts w:ascii="Verdana" w:hAnsi="Verdana" w:cs="宋体"/>
                <w:color w:val="434343"/>
                <w:kern w:val="0"/>
                <w:sz w:val="18"/>
                <w:szCs w:val="18"/>
              </w:rPr>
              <w:t>或</w:t>
            </w:r>
            <w:r>
              <w:rPr>
                <w:rFonts w:ascii="Verdana" w:hAnsi="Verdana" w:cs="宋体" w:hint="eastAsia"/>
                <w:color w:val="434343"/>
                <w:kern w:val="0"/>
                <w:sz w:val="18"/>
                <w:szCs w:val="18"/>
              </w:rPr>
              <w:t>在</w:t>
            </w:r>
            <w:r w:rsidRPr="00DE1720">
              <w:rPr>
                <w:rFonts w:ascii="Verdana" w:hAnsi="Verdana" w:cs="宋体"/>
                <w:color w:val="434343"/>
                <w:kern w:val="0"/>
                <w:sz w:val="18"/>
                <w:szCs w:val="18"/>
              </w:rPr>
              <w:t>CSSCI</w:t>
            </w:r>
            <w:r w:rsidRPr="00DE1720">
              <w:rPr>
                <w:rFonts w:ascii="Verdana" w:hAnsi="Verdana" w:cs="宋体"/>
                <w:color w:val="434343"/>
                <w:kern w:val="0"/>
                <w:sz w:val="18"/>
                <w:szCs w:val="18"/>
              </w:rPr>
              <w:t>来源期刊（核心版）上</w:t>
            </w:r>
            <w:r>
              <w:rPr>
                <w:rFonts w:ascii="Verdana" w:hAnsi="Verdana" w:cs="宋体" w:hint="eastAsia"/>
                <w:color w:val="434343"/>
                <w:kern w:val="0"/>
                <w:sz w:val="18"/>
                <w:szCs w:val="18"/>
              </w:rPr>
              <w:t>、</w:t>
            </w:r>
            <w:r w:rsidRPr="00DE1720">
              <w:rPr>
                <w:rFonts w:ascii="Verdana" w:hAnsi="Verdana" w:cs="宋体"/>
                <w:color w:val="434343"/>
                <w:kern w:val="0"/>
                <w:sz w:val="18"/>
                <w:szCs w:val="18"/>
              </w:rPr>
              <w:t>CSCD</w:t>
            </w:r>
            <w:r w:rsidRPr="00DE1720">
              <w:rPr>
                <w:rFonts w:ascii="Verdana" w:hAnsi="Verdana" w:cs="宋体"/>
                <w:color w:val="434343"/>
                <w:kern w:val="0"/>
                <w:sz w:val="18"/>
                <w:szCs w:val="18"/>
              </w:rPr>
              <w:t>核心库期刊上累计发表学术论文</w:t>
            </w:r>
            <w:r>
              <w:rPr>
                <w:rFonts w:ascii="Verdana" w:hAnsi="Verdana" w:cs="宋体" w:hint="eastAsia"/>
                <w:color w:val="434343"/>
                <w:kern w:val="0"/>
                <w:sz w:val="18"/>
                <w:szCs w:val="18"/>
              </w:rPr>
              <w:t>3</w:t>
            </w:r>
            <w:r w:rsidRPr="00DE1720">
              <w:rPr>
                <w:rFonts w:ascii="Verdana" w:hAnsi="Verdana" w:cs="宋体"/>
                <w:color w:val="434343"/>
                <w:kern w:val="0"/>
                <w:sz w:val="18"/>
                <w:szCs w:val="18"/>
              </w:rPr>
              <w:t>（含）篇以上。（导师为第一作者，博士为第二作者的论文，视为博士本人论文）。学术发展潜力较强的可适当放宽。</w:t>
            </w:r>
          </w:p>
        </w:tc>
        <w:tc>
          <w:tcPr>
            <w:tcW w:w="708"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left"/>
              <w:rPr>
                <w:rFonts w:ascii="Verdana" w:hAnsi="Verdana" w:cs="宋体"/>
                <w:color w:val="434343"/>
                <w:kern w:val="0"/>
                <w:sz w:val="18"/>
                <w:szCs w:val="18"/>
              </w:rPr>
            </w:pPr>
            <w:r w:rsidRPr="00DE1720">
              <w:rPr>
                <w:rFonts w:ascii="Verdana" w:hAnsi="Verdana" w:cs="宋体"/>
                <w:color w:val="434343"/>
                <w:kern w:val="0"/>
                <w:sz w:val="18"/>
                <w:szCs w:val="18"/>
              </w:rPr>
              <w:t>理工科</w:t>
            </w:r>
            <w:r w:rsidRPr="00DE1720">
              <w:rPr>
                <w:rFonts w:ascii="Verdana" w:hAnsi="Verdana" w:cs="宋体"/>
                <w:color w:val="434343"/>
                <w:kern w:val="0"/>
                <w:sz w:val="18"/>
                <w:szCs w:val="18"/>
              </w:rPr>
              <w:t>5</w:t>
            </w:r>
            <w:r w:rsidRPr="00DE1720">
              <w:rPr>
                <w:rFonts w:ascii="Verdana" w:hAnsi="Verdana" w:cs="宋体"/>
                <w:color w:val="434343"/>
                <w:kern w:val="0"/>
                <w:sz w:val="18"/>
                <w:szCs w:val="18"/>
              </w:rPr>
              <w:t>万元，文科</w:t>
            </w:r>
            <w:r w:rsidRPr="00DE1720">
              <w:rPr>
                <w:rFonts w:ascii="Verdana" w:hAnsi="Verdana" w:cs="宋体"/>
                <w:color w:val="434343"/>
                <w:kern w:val="0"/>
                <w:sz w:val="18"/>
                <w:szCs w:val="18"/>
              </w:rPr>
              <w:t>3</w:t>
            </w:r>
            <w:r w:rsidRPr="00DE1720">
              <w:rPr>
                <w:rFonts w:ascii="Verdana" w:hAnsi="Verdana" w:cs="宋体"/>
                <w:color w:val="434343"/>
                <w:kern w:val="0"/>
                <w:sz w:val="18"/>
                <w:szCs w:val="18"/>
              </w:rPr>
              <w:t>万元</w:t>
            </w:r>
          </w:p>
        </w:tc>
        <w:tc>
          <w:tcPr>
            <w:tcW w:w="3119" w:type="dxa"/>
            <w:tcBorders>
              <w:top w:val="outset" w:sz="6" w:space="0" w:color="auto"/>
              <w:left w:val="outset" w:sz="6" w:space="0" w:color="auto"/>
              <w:right w:val="outset" w:sz="6" w:space="0" w:color="auto"/>
            </w:tcBorders>
            <w:vAlign w:val="center"/>
          </w:tcPr>
          <w:p w:rsidR="00A456E3" w:rsidRDefault="00A456E3" w:rsidP="00A456E3">
            <w:pPr>
              <w:spacing w:before="100" w:beforeAutospacing="1" w:after="100" w:afterAutospacing="1"/>
              <w:contextualSpacing/>
              <w:jc w:val="left"/>
              <w:rPr>
                <w:rFonts w:ascii="Verdana" w:hAnsi="Verdana" w:cs="宋体"/>
                <w:color w:val="434343"/>
                <w:kern w:val="0"/>
                <w:sz w:val="18"/>
                <w:szCs w:val="18"/>
              </w:rPr>
            </w:pPr>
            <w:r>
              <w:rPr>
                <w:rFonts w:ascii="Verdana" w:hAnsi="Verdana" w:cs="宋体" w:hint="eastAsia"/>
                <w:color w:val="434343"/>
                <w:kern w:val="0"/>
                <w:sz w:val="18"/>
                <w:szCs w:val="18"/>
              </w:rPr>
              <w:t>(1)</w:t>
            </w:r>
            <w:r>
              <w:rPr>
                <w:rFonts w:ascii="Verdana" w:hAnsi="Verdana" w:cs="宋体" w:hint="eastAsia"/>
                <w:color w:val="434343"/>
                <w:kern w:val="0"/>
                <w:sz w:val="18"/>
                <w:szCs w:val="18"/>
              </w:rPr>
              <w:t>购房补贴款</w:t>
            </w:r>
            <w:r w:rsidR="00A55F10">
              <w:rPr>
                <w:rFonts w:ascii="Verdana" w:hAnsi="Verdana" w:cs="宋体" w:hint="eastAsia"/>
                <w:color w:val="434343"/>
                <w:kern w:val="0"/>
                <w:sz w:val="18"/>
                <w:szCs w:val="18"/>
              </w:rPr>
              <w:t>基础为</w:t>
            </w:r>
            <w:r>
              <w:rPr>
                <w:rFonts w:ascii="Verdana" w:hAnsi="Verdana" w:cs="宋体" w:hint="eastAsia"/>
                <w:color w:val="434343"/>
                <w:kern w:val="0"/>
                <w:sz w:val="18"/>
                <w:szCs w:val="18"/>
              </w:rPr>
              <w:t>15</w:t>
            </w:r>
            <w:r w:rsidRPr="00DE1720">
              <w:rPr>
                <w:rFonts w:ascii="Verdana" w:hAnsi="Verdana" w:cs="宋体"/>
                <w:color w:val="434343"/>
                <w:kern w:val="0"/>
                <w:sz w:val="18"/>
                <w:szCs w:val="18"/>
              </w:rPr>
              <w:t>万元</w:t>
            </w:r>
            <w:r>
              <w:rPr>
                <w:rFonts w:ascii="Verdana" w:hAnsi="Verdana" w:cs="宋体" w:hint="eastAsia"/>
                <w:color w:val="434343"/>
                <w:kern w:val="0"/>
                <w:sz w:val="18"/>
                <w:szCs w:val="18"/>
              </w:rPr>
              <w:t>。</w:t>
            </w:r>
          </w:p>
          <w:p w:rsidR="00A55F10" w:rsidRDefault="00A55F10" w:rsidP="00A55F10">
            <w:pPr>
              <w:spacing w:before="100" w:beforeAutospacing="1" w:after="100" w:afterAutospacing="1"/>
              <w:ind w:rightChars="-7" w:right="-15"/>
              <w:contextualSpacing/>
              <w:jc w:val="left"/>
              <w:rPr>
                <w:rFonts w:ascii="Verdana" w:hAnsi="Verdana" w:cs="宋体"/>
                <w:color w:val="434343"/>
                <w:kern w:val="0"/>
                <w:sz w:val="18"/>
                <w:szCs w:val="18"/>
              </w:rPr>
            </w:pPr>
            <w:r>
              <w:rPr>
                <w:rFonts w:ascii="Verdana" w:hAnsi="Verdana" w:cs="宋体" w:hint="eastAsia"/>
                <w:color w:val="434343"/>
                <w:kern w:val="0"/>
                <w:sz w:val="18"/>
                <w:szCs w:val="18"/>
              </w:rPr>
              <w:t>(2)</w:t>
            </w:r>
            <w:r w:rsidRPr="00A55F10">
              <w:rPr>
                <w:rFonts w:ascii="Verdana" w:hAnsi="Verdana" w:cs="宋体" w:hint="eastAsia"/>
                <w:color w:val="434343"/>
                <w:kern w:val="0"/>
                <w:sz w:val="18"/>
                <w:szCs w:val="18"/>
              </w:rPr>
              <w:t>省外“</w:t>
            </w:r>
            <w:r w:rsidRPr="00A55F10">
              <w:rPr>
                <w:rFonts w:ascii="Verdana" w:hAnsi="Verdana" w:cs="宋体" w:hint="eastAsia"/>
                <w:color w:val="434343"/>
                <w:kern w:val="0"/>
                <w:sz w:val="18"/>
                <w:szCs w:val="18"/>
              </w:rPr>
              <w:t>985</w:t>
            </w:r>
            <w:r w:rsidRPr="00A55F10">
              <w:rPr>
                <w:rFonts w:ascii="Verdana" w:hAnsi="Verdana" w:cs="宋体" w:hint="eastAsia"/>
                <w:color w:val="434343"/>
                <w:kern w:val="0"/>
                <w:sz w:val="18"/>
                <w:szCs w:val="18"/>
              </w:rPr>
              <w:t>工程”高校、中国科学院或中国社会科学院系统科研院所毕业的优秀博士生增加</w:t>
            </w:r>
            <w:r w:rsidRPr="00A55F10">
              <w:rPr>
                <w:rFonts w:ascii="Verdana" w:hAnsi="Verdana" w:cs="宋体" w:hint="eastAsia"/>
                <w:color w:val="434343"/>
                <w:kern w:val="0"/>
                <w:sz w:val="18"/>
                <w:szCs w:val="18"/>
              </w:rPr>
              <w:t>2</w:t>
            </w:r>
            <w:r w:rsidRPr="00A55F10">
              <w:rPr>
                <w:rFonts w:ascii="Verdana" w:hAnsi="Verdana" w:cs="宋体" w:hint="eastAsia"/>
                <w:color w:val="434343"/>
                <w:kern w:val="0"/>
                <w:sz w:val="18"/>
                <w:szCs w:val="18"/>
              </w:rPr>
              <w:t>万元补贴</w:t>
            </w:r>
          </w:p>
          <w:p w:rsidR="00A55F10" w:rsidRDefault="00A55F10" w:rsidP="00A456E3">
            <w:pPr>
              <w:spacing w:before="100" w:beforeAutospacing="1" w:after="100" w:afterAutospacing="1"/>
              <w:contextualSpacing/>
              <w:jc w:val="left"/>
              <w:rPr>
                <w:rFonts w:ascii="Verdana" w:hAnsi="Verdana" w:cs="宋体"/>
                <w:color w:val="434343"/>
                <w:kern w:val="0"/>
                <w:sz w:val="18"/>
                <w:szCs w:val="18"/>
              </w:rPr>
            </w:pPr>
            <w:r>
              <w:rPr>
                <w:rFonts w:ascii="Verdana" w:hAnsi="Verdana" w:cs="宋体" w:hint="eastAsia"/>
                <w:color w:val="434343"/>
                <w:kern w:val="0"/>
                <w:sz w:val="18"/>
                <w:szCs w:val="18"/>
              </w:rPr>
              <w:t>(3)</w:t>
            </w:r>
            <w:r w:rsidRPr="00A55F10">
              <w:rPr>
                <w:rFonts w:ascii="Verdana" w:hAnsi="Verdana" w:cs="宋体" w:hint="eastAsia"/>
                <w:color w:val="434343"/>
                <w:kern w:val="0"/>
                <w:sz w:val="18"/>
                <w:szCs w:val="18"/>
              </w:rPr>
              <w:t>具有教授职称的博士增加</w:t>
            </w:r>
            <w:r w:rsidRPr="00A55F10">
              <w:rPr>
                <w:rFonts w:ascii="Verdana" w:hAnsi="Verdana" w:cs="宋体" w:hint="eastAsia"/>
                <w:color w:val="434343"/>
                <w:kern w:val="0"/>
                <w:sz w:val="18"/>
                <w:szCs w:val="18"/>
              </w:rPr>
              <w:t>1</w:t>
            </w:r>
            <w:r w:rsidRPr="00A55F10">
              <w:rPr>
                <w:rFonts w:ascii="Verdana" w:hAnsi="Verdana" w:cs="宋体" w:hint="eastAsia"/>
                <w:color w:val="434343"/>
                <w:kern w:val="0"/>
                <w:sz w:val="18"/>
                <w:szCs w:val="18"/>
              </w:rPr>
              <w:t>万元补贴；</w:t>
            </w:r>
          </w:p>
          <w:p w:rsidR="00A456E3" w:rsidRDefault="00A456E3" w:rsidP="00A456E3">
            <w:pPr>
              <w:spacing w:before="100" w:beforeAutospacing="1" w:after="100" w:afterAutospacing="1"/>
              <w:contextualSpacing/>
              <w:jc w:val="left"/>
              <w:rPr>
                <w:rFonts w:ascii="Verdana" w:hAnsi="Verdana" w:cs="宋体"/>
                <w:color w:val="434343"/>
                <w:kern w:val="0"/>
                <w:sz w:val="18"/>
                <w:szCs w:val="18"/>
              </w:rPr>
            </w:pPr>
            <w:r>
              <w:rPr>
                <w:rFonts w:ascii="Verdana" w:hAnsi="Verdana" w:cs="宋体" w:hint="eastAsia"/>
                <w:color w:val="434343"/>
                <w:kern w:val="0"/>
                <w:sz w:val="18"/>
                <w:szCs w:val="18"/>
              </w:rPr>
              <w:t>(</w:t>
            </w:r>
            <w:r w:rsidR="00A55F10">
              <w:rPr>
                <w:rFonts w:ascii="Verdana" w:hAnsi="Verdana" w:cs="宋体" w:hint="eastAsia"/>
                <w:color w:val="434343"/>
                <w:kern w:val="0"/>
                <w:sz w:val="18"/>
                <w:szCs w:val="18"/>
              </w:rPr>
              <w:t>4</w:t>
            </w:r>
            <w:r>
              <w:rPr>
                <w:rFonts w:ascii="Verdana" w:hAnsi="Verdana" w:cs="宋体" w:hint="eastAsia"/>
                <w:color w:val="434343"/>
                <w:kern w:val="0"/>
                <w:sz w:val="18"/>
                <w:szCs w:val="18"/>
              </w:rPr>
              <w:t>)</w:t>
            </w:r>
            <w:r w:rsidRPr="00FF1409">
              <w:rPr>
                <w:rFonts w:ascii="Verdana" w:hAnsi="Verdana" w:cs="宋体" w:hint="eastAsia"/>
                <w:color w:val="434343"/>
                <w:kern w:val="0"/>
                <w:sz w:val="18"/>
                <w:szCs w:val="18"/>
              </w:rPr>
              <w:t>在读博期间，海外学习经历一年以上，</w:t>
            </w:r>
            <w:r w:rsidR="00C11AB4">
              <w:rPr>
                <w:rFonts w:ascii="Verdana" w:hAnsi="Verdana" w:cs="宋体" w:hint="eastAsia"/>
                <w:color w:val="434343"/>
                <w:kern w:val="0"/>
                <w:sz w:val="18"/>
                <w:szCs w:val="18"/>
              </w:rPr>
              <w:t>或</w:t>
            </w:r>
            <w:r w:rsidRPr="00DE1720">
              <w:rPr>
                <w:rFonts w:ascii="Verdana" w:hAnsi="Verdana" w:cs="宋体"/>
                <w:color w:val="434343"/>
                <w:kern w:val="0"/>
                <w:sz w:val="18"/>
                <w:szCs w:val="18"/>
              </w:rPr>
              <w:t>以第一作者</w:t>
            </w:r>
            <w:r>
              <w:rPr>
                <w:rFonts w:ascii="Verdana" w:hAnsi="Verdana" w:cs="宋体" w:hint="eastAsia"/>
                <w:color w:val="434343"/>
                <w:kern w:val="0"/>
                <w:sz w:val="18"/>
                <w:szCs w:val="18"/>
              </w:rPr>
              <w:t>在</w:t>
            </w:r>
            <w:r>
              <w:rPr>
                <w:rFonts w:ascii="Verdana" w:hAnsi="Verdana" w:cs="宋体" w:hint="eastAsia"/>
                <w:color w:val="434343"/>
                <w:kern w:val="0"/>
                <w:sz w:val="18"/>
                <w:szCs w:val="18"/>
              </w:rPr>
              <w:t>SCI</w:t>
            </w:r>
            <w:r>
              <w:rPr>
                <w:rFonts w:ascii="Verdana" w:hAnsi="Verdana" w:cs="宋体" w:hint="eastAsia"/>
                <w:color w:val="434343"/>
                <w:kern w:val="0"/>
                <w:sz w:val="18"/>
                <w:szCs w:val="18"/>
              </w:rPr>
              <w:t>、</w:t>
            </w:r>
            <w:r>
              <w:rPr>
                <w:rFonts w:ascii="Verdana" w:hAnsi="Verdana" w:cs="宋体" w:hint="eastAsia"/>
                <w:color w:val="434343"/>
                <w:kern w:val="0"/>
                <w:sz w:val="18"/>
                <w:szCs w:val="18"/>
              </w:rPr>
              <w:t>EI</w:t>
            </w:r>
            <w:r>
              <w:rPr>
                <w:rFonts w:ascii="Verdana" w:hAnsi="Verdana" w:cs="宋体" w:hint="eastAsia"/>
                <w:color w:val="434343"/>
                <w:kern w:val="0"/>
                <w:sz w:val="18"/>
                <w:szCs w:val="18"/>
              </w:rPr>
              <w:t>、</w:t>
            </w:r>
            <w:r>
              <w:rPr>
                <w:rFonts w:ascii="Verdana" w:hAnsi="Verdana" w:cs="宋体" w:hint="eastAsia"/>
                <w:color w:val="434343"/>
                <w:kern w:val="0"/>
                <w:sz w:val="18"/>
                <w:szCs w:val="18"/>
              </w:rPr>
              <w:t>SSCI</w:t>
            </w:r>
            <w:r>
              <w:rPr>
                <w:rFonts w:ascii="Verdana" w:hAnsi="Verdana" w:cs="宋体" w:hint="eastAsia"/>
                <w:color w:val="434343"/>
                <w:kern w:val="0"/>
                <w:sz w:val="18"/>
                <w:szCs w:val="18"/>
              </w:rPr>
              <w:t>、</w:t>
            </w:r>
            <w:r>
              <w:rPr>
                <w:rFonts w:ascii="Verdana" w:hAnsi="Verdana" w:cs="宋体" w:hint="eastAsia"/>
                <w:color w:val="434343"/>
                <w:kern w:val="0"/>
                <w:sz w:val="18"/>
                <w:szCs w:val="18"/>
              </w:rPr>
              <w:t>A&amp;T</w:t>
            </w:r>
            <w:r>
              <w:rPr>
                <w:rFonts w:ascii="Verdana" w:hAnsi="Verdana" w:cs="宋体" w:hint="eastAsia"/>
                <w:color w:val="434343"/>
                <w:kern w:val="0"/>
                <w:sz w:val="18"/>
                <w:szCs w:val="18"/>
              </w:rPr>
              <w:t>源期刊上</w:t>
            </w:r>
            <w:r w:rsidRPr="00DE1720">
              <w:rPr>
                <w:rFonts w:ascii="Verdana" w:hAnsi="Verdana" w:cs="宋体"/>
                <w:color w:val="434343"/>
                <w:kern w:val="0"/>
                <w:sz w:val="18"/>
                <w:szCs w:val="18"/>
              </w:rPr>
              <w:t>发表的学术论文</w:t>
            </w:r>
            <w:r>
              <w:rPr>
                <w:rFonts w:ascii="Verdana" w:hAnsi="Verdana" w:cs="宋体" w:hint="eastAsia"/>
                <w:color w:val="434343"/>
                <w:kern w:val="0"/>
                <w:sz w:val="18"/>
                <w:szCs w:val="18"/>
              </w:rPr>
              <w:t>4</w:t>
            </w:r>
            <w:r>
              <w:rPr>
                <w:rFonts w:ascii="Verdana" w:hAnsi="Verdana" w:cs="宋体" w:hint="eastAsia"/>
                <w:color w:val="434343"/>
                <w:kern w:val="0"/>
                <w:sz w:val="18"/>
                <w:szCs w:val="18"/>
              </w:rPr>
              <w:t>（含）篇以上</w:t>
            </w:r>
            <w:r w:rsidRPr="00FF1409">
              <w:rPr>
                <w:rFonts w:ascii="Verdana" w:hAnsi="Verdana" w:cs="宋体" w:hint="eastAsia"/>
                <w:color w:val="434343"/>
                <w:kern w:val="0"/>
                <w:sz w:val="18"/>
                <w:szCs w:val="18"/>
              </w:rPr>
              <w:t>，或主持省部项目一项及以上的优秀博士</w:t>
            </w:r>
            <w:r w:rsidRPr="00163560">
              <w:rPr>
                <w:rFonts w:ascii="Verdana" w:hAnsi="Verdana" w:cs="宋体" w:hint="eastAsia"/>
                <w:color w:val="434343"/>
                <w:kern w:val="0"/>
                <w:sz w:val="18"/>
                <w:szCs w:val="18"/>
              </w:rPr>
              <w:t>和紧俏专业的博士还可适当增加，一般不超过</w:t>
            </w:r>
            <w:r w:rsidRPr="00163560">
              <w:rPr>
                <w:rFonts w:ascii="Verdana" w:hAnsi="Verdana" w:cs="宋体" w:hint="eastAsia"/>
                <w:color w:val="434343"/>
                <w:kern w:val="0"/>
                <w:sz w:val="18"/>
                <w:szCs w:val="18"/>
              </w:rPr>
              <w:t>5</w:t>
            </w:r>
            <w:r w:rsidRPr="00163560">
              <w:rPr>
                <w:rFonts w:ascii="Verdana" w:hAnsi="Verdana" w:cs="宋体" w:hint="eastAsia"/>
                <w:color w:val="434343"/>
                <w:kern w:val="0"/>
                <w:sz w:val="18"/>
                <w:szCs w:val="18"/>
              </w:rPr>
              <w:t>万元</w:t>
            </w:r>
            <w:r>
              <w:rPr>
                <w:rFonts w:ascii="Verdana" w:hAnsi="Verdana" w:cs="宋体" w:hint="eastAsia"/>
                <w:color w:val="434343"/>
                <w:kern w:val="0"/>
                <w:sz w:val="18"/>
                <w:szCs w:val="18"/>
              </w:rPr>
              <w:t>。</w:t>
            </w:r>
          </w:p>
          <w:p w:rsidR="00A456E3" w:rsidRPr="00DE1720" w:rsidRDefault="00A456E3" w:rsidP="00A456E3">
            <w:pPr>
              <w:spacing w:before="100" w:beforeAutospacing="1" w:after="100" w:afterAutospacing="1"/>
              <w:contextualSpacing/>
              <w:jc w:val="left"/>
              <w:rPr>
                <w:rFonts w:ascii="Verdana" w:hAnsi="Verdana" w:cs="宋体"/>
                <w:color w:val="434343"/>
                <w:kern w:val="0"/>
                <w:sz w:val="18"/>
                <w:szCs w:val="18"/>
              </w:rPr>
            </w:pPr>
            <w:r>
              <w:rPr>
                <w:rFonts w:ascii="Verdana" w:hAnsi="Verdana" w:cs="宋体" w:hint="eastAsia"/>
                <w:color w:val="434343"/>
                <w:kern w:val="0"/>
                <w:sz w:val="18"/>
                <w:szCs w:val="18"/>
              </w:rPr>
              <w:t>(3)</w:t>
            </w:r>
            <w:r w:rsidRPr="00163560">
              <w:rPr>
                <w:rFonts w:ascii="Verdana" w:hAnsi="Verdana" w:cs="宋体" w:hint="eastAsia"/>
                <w:color w:val="434343"/>
                <w:kern w:val="0"/>
                <w:sz w:val="18"/>
                <w:szCs w:val="18"/>
              </w:rPr>
              <w:t>不需要安排配偶工作（配偶已在学校或双博士除外）的再增加</w:t>
            </w:r>
            <w:r>
              <w:rPr>
                <w:rFonts w:ascii="Verdana" w:hAnsi="Verdana" w:cs="宋体" w:hint="eastAsia"/>
                <w:color w:val="434343"/>
                <w:kern w:val="0"/>
                <w:sz w:val="18"/>
                <w:szCs w:val="18"/>
              </w:rPr>
              <w:t>5</w:t>
            </w:r>
            <w:r w:rsidRPr="00163560">
              <w:rPr>
                <w:rFonts w:ascii="Verdana" w:hAnsi="Verdana" w:cs="宋体" w:hint="eastAsia"/>
                <w:color w:val="434343"/>
                <w:kern w:val="0"/>
                <w:sz w:val="18"/>
                <w:szCs w:val="18"/>
              </w:rPr>
              <w:t>万元</w:t>
            </w:r>
          </w:p>
        </w:tc>
        <w:tc>
          <w:tcPr>
            <w:tcW w:w="2552"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contextualSpacing/>
              <w:jc w:val="left"/>
              <w:rPr>
                <w:rFonts w:ascii="Verdana" w:hAnsi="Verdana" w:cs="宋体"/>
                <w:color w:val="434343"/>
                <w:kern w:val="0"/>
                <w:sz w:val="18"/>
                <w:szCs w:val="18"/>
              </w:rPr>
            </w:pPr>
            <w:r w:rsidRPr="00DE1720">
              <w:rPr>
                <w:rFonts w:ascii="Verdana" w:hAnsi="Verdana" w:cs="宋体"/>
                <w:color w:val="434343"/>
                <w:kern w:val="0"/>
                <w:sz w:val="18"/>
                <w:szCs w:val="18"/>
              </w:rPr>
              <w:t xml:space="preserve">(1) </w:t>
            </w:r>
            <w:r w:rsidRPr="003A44A0">
              <w:rPr>
                <w:rFonts w:ascii="Verdana" w:hAnsi="Verdana" w:cs="宋体" w:hint="eastAsia"/>
                <w:color w:val="434343"/>
                <w:kern w:val="0"/>
                <w:sz w:val="18"/>
                <w:szCs w:val="18"/>
              </w:rPr>
              <w:t>博士配偶具有硕士学位或全日制本科毕业经校务会批准可聘任为非事业编制合同制员工。</w:t>
            </w:r>
          </w:p>
          <w:p w:rsidR="00A456E3" w:rsidRDefault="00A456E3" w:rsidP="00A456E3">
            <w:pPr>
              <w:widowControl/>
              <w:spacing w:before="100" w:beforeAutospacing="1" w:after="100" w:afterAutospacing="1"/>
              <w:contextualSpacing/>
              <w:jc w:val="left"/>
              <w:rPr>
                <w:rFonts w:ascii="Verdana" w:hAnsi="Verdana" w:cs="宋体"/>
                <w:color w:val="434343"/>
                <w:kern w:val="0"/>
                <w:sz w:val="18"/>
                <w:szCs w:val="18"/>
              </w:rPr>
            </w:pPr>
            <w:r w:rsidRPr="00DE1720">
              <w:rPr>
                <w:rFonts w:ascii="Verdana" w:hAnsi="Verdana" w:cs="宋体"/>
                <w:color w:val="434343"/>
                <w:kern w:val="0"/>
                <w:sz w:val="18"/>
                <w:szCs w:val="18"/>
              </w:rPr>
              <w:t>(</w:t>
            </w:r>
            <w:r>
              <w:rPr>
                <w:rFonts w:ascii="Verdana" w:hAnsi="Verdana" w:cs="宋体" w:hint="eastAsia"/>
                <w:color w:val="434343"/>
                <w:kern w:val="0"/>
                <w:sz w:val="18"/>
                <w:szCs w:val="18"/>
              </w:rPr>
              <w:t>2</w:t>
            </w:r>
            <w:r w:rsidRPr="00DE1720">
              <w:rPr>
                <w:rFonts w:ascii="Verdana" w:hAnsi="Verdana" w:cs="宋体"/>
                <w:color w:val="434343"/>
                <w:kern w:val="0"/>
                <w:sz w:val="18"/>
                <w:szCs w:val="18"/>
              </w:rPr>
              <w:t xml:space="preserve">) </w:t>
            </w:r>
            <w:r w:rsidRPr="00DE1720">
              <w:rPr>
                <w:rFonts w:ascii="Verdana" w:hAnsi="Verdana" w:cs="宋体"/>
                <w:color w:val="434343"/>
                <w:kern w:val="0"/>
                <w:sz w:val="18"/>
                <w:szCs w:val="18"/>
              </w:rPr>
              <w:t>其他情况原则上不安排工作</w:t>
            </w:r>
            <w:r>
              <w:rPr>
                <w:rFonts w:ascii="Verdana" w:hAnsi="Verdana" w:cs="宋体" w:hint="eastAsia"/>
                <w:color w:val="434343"/>
                <w:kern w:val="0"/>
                <w:sz w:val="18"/>
                <w:szCs w:val="18"/>
              </w:rPr>
              <w:t>。</w:t>
            </w:r>
          </w:p>
          <w:p w:rsidR="00A456E3" w:rsidRPr="00250DBA" w:rsidRDefault="00A456E3" w:rsidP="00A456E3">
            <w:pPr>
              <w:widowControl/>
              <w:spacing w:before="100" w:beforeAutospacing="1" w:after="100" w:afterAutospacing="1"/>
              <w:contextualSpacing/>
              <w:jc w:val="left"/>
              <w:rPr>
                <w:rFonts w:ascii="Verdana" w:hAnsi="Verdana" w:cs="宋体"/>
                <w:color w:val="434343"/>
                <w:kern w:val="0"/>
                <w:sz w:val="18"/>
                <w:szCs w:val="18"/>
              </w:rPr>
            </w:pPr>
            <w:r w:rsidRPr="00DE1720">
              <w:rPr>
                <w:rFonts w:ascii="Verdana" w:hAnsi="Verdana" w:cs="宋体"/>
                <w:color w:val="434343"/>
                <w:kern w:val="0"/>
                <w:sz w:val="18"/>
                <w:szCs w:val="18"/>
              </w:rPr>
              <w:t>(</w:t>
            </w:r>
            <w:r>
              <w:rPr>
                <w:rFonts w:ascii="Verdana" w:hAnsi="Verdana" w:cs="宋体" w:hint="eastAsia"/>
                <w:color w:val="434343"/>
                <w:kern w:val="0"/>
                <w:sz w:val="18"/>
                <w:szCs w:val="18"/>
              </w:rPr>
              <w:t>3</w:t>
            </w:r>
            <w:r w:rsidRPr="00DE1720">
              <w:rPr>
                <w:rFonts w:ascii="Verdana" w:hAnsi="Verdana" w:cs="宋体"/>
                <w:color w:val="434343"/>
                <w:kern w:val="0"/>
                <w:sz w:val="18"/>
                <w:szCs w:val="18"/>
              </w:rPr>
              <w:t>)</w:t>
            </w:r>
            <w:r>
              <w:rPr>
                <w:rFonts w:ascii="Verdana" w:hAnsi="Verdana" w:cs="宋体" w:hint="eastAsia"/>
                <w:color w:val="434343"/>
                <w:kern w:val="0"/>
                <w:sz w:val="18"/>
                <w:szCs w:val="18"/>
              </w:rPr>
              <w:t>引进双博士待遇，若夫妻双方所学学科专业都是学校急需的学科专业，均享受全额购房补贴款</w:t>
            </w:r>
            <w:r w:rsidR="00A55F10" w:rsidRPr="00A55F10">
              <w:rPr>
                <w:rFonts w:ascii="Verdana" w:hAnsi="Verdana" w:cs="宋体" w:hint="eastAsia"/>
                <w:color w:val="434343"/>
                <w:kern w:val="0"/>
                <w:sz w:val="18"/>
                <w:szCs w:val="18"/>
              </w:rPr>
              <w:t>(</w:t>
            </w:r>
            <w:r w:rsidR="00A55F10" w:rsidRPr="00A55F10">
              <w:rPr>
                <w:rFonts w:ascii="Verdana" w:hAnsi="Verdana" w:cs="宋体" w:hint="eastAsia"/>
                <w:color w:val="434343"/>
                <w:kern w:val="0"/>
                <w:sz w:val="18"/>
                <w:szCs w:val="18"/>
              </w:rPr>
              <w:t>不再享受配偶未安排工作的补贴</w:t>
            </w:r>
            <w:r w:rsidR="00A55F10" w:rsidRPr="00A55F10">
              <w:rPr>
                <w:rFonts w:ascii="Verdana" w:hAnsi="Verdana" w:cs="宋体" w:hint="eastAsia"/>
                <w:color w:val="434343"/>
                <w:kern w:val="0"/>
                <w:sz w:val="18"/>
                <w:szCs w:val="18"/>
              </w:rPr>
              <w:t>)</w:t>
            </w:r>
            <w:r>
              <w:rPr>
                <w:rFonts w:ascii="Verdana" w:hAnsi="Verdana" w:cs="宋体" w:hint="eastAsia"/>
                <w:color w:val="434343"/>
                <w:kern w:val="0"/>
                <w:sz w:val="18"/>
                <w:szCs w:val="18"/>
              </w:rPr>
              <w:t>；若夫妻双方只有一方所学学科专业为学校急需的学科专业，其配偶享受的购房补贴款为全额购房补贴款的一半；夫妻双方均享受相应的科研启动费。</w:t>
            </w:r>
          </w:p>
        </w:tc>
        <w:tc>
          <w:tcPr>
            <w:tcW w:w="532" w:type="dxa"/>
            <w:tcBorders>
              <w:top w:val="outset" w:sz="6" w:space="0" w:color="auto"/>
              <w:left w:val="outset" w:sz="6" w:space="0" w:color="auto"/>
              <w:bottom w:val="outset" w:sz="6" w:space="0" w:color="auto"/>
              <w:right w:val="outset" w:sz="6" w:space="0" w:color="auto"/>
            </w:tcBorders>
            <w:vAlign w:val="center"/>
          </w:tcPr>
          <w:p w:rsidR="00A456E3" w:rsidRPr="00DE1720" w:rsidRDefault="003C59E0" w:rsidP="00C11AB4">
            <w:pPr>
              <w:widowControl/>
              <w:spacing w:before="100" w:beforeAutospacing="1" w:after="100" w:afterAutospacing="1"/>
              <w:jc w:val="center"/>
              <w:rPr>
                <w:rFonts w:ascii="Verdana" w:hAnsi="Verdana" w:cs="宋体"/>
                <w:color w:val="434343"/>
                <w:kern w:val="0"/>
                <w:sz w:val="18"/>
                <w:szCs w:val="18"/>
              </w:rPr>
            </w:pPr>
            <w:r>
              <w:rPr>
                <w:rFonts w:ascii="Verdana" w:hAnsi="Verdana" w:cs="宋体" w:hint="eastAsia"/>
                <w:color w:val="434343"/>
                <w:kern w:val="0"/>
                <w:sz w:val="18"/>
                <w:szCs w:val="18"/>
              </w:rPr>
              <w:t>9</w:t>
            </w:r>
            <w:r w:rsidR="00C11AB4">
              <w:rPr>
                <w:rFonts w:ascii="Verdana" w:hAnsi="Verdana" w:cs="宋体" w:hint="eastAsia"/>
                <w:color w:val="434343"/>
                <w:kern w:val="0"/>
                <w:sz w:val="18"/>
                <w:szCs w:val="18"/>
              </w:rPr>
              <w:t>6</w:t>
            </w:r>
          </w:p>
        </w:tc>
      </w:tr>
      <w:tr w:rsidR="00A456E3" w:rsidRPr="00DE1720" w:rsidTr="005A0C8B">
        <w:trPr>
          <w:tblCellSpacing w:w="0" w:type="dxa"/>
        </w:trPr>
        <w:tc>
          <w:tcPr>
            <w:tcW w:w="1433" w:type="dxa"/>
            <w:tcBorders>
              <w:top w:val="outset" w:sz="6" w:space="0" w:color="auto"/>
              <w:left w:val="outset" w:sz="6" w:space="0" w:color="auto"/>
              <w:bottom w:val="outset" w:sz="6" w:space="0" w:color="auto"/>
              <w:right w:val="outset" w:sz="6" w:space="0" w:color="auto"/>
            </w:tcBorders>
            <w:vAlign w:val="center"/>
          </w:tcPr>
          <w:p w:rsidR="00A456E3"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color w:val="434343"/>
                <w:kern w:val="0"/>
                <w:sz w:val="18"/>
                <w:szCs w:val="18"/>
              </w:rPr>
              <w:t>教学人员</w:t>
            </w:r>
          </w:p>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Pr>
                <w:rFonts w:ascii="Verdana" w:hAnsi="Verdana" w:cs="宋体" w:hint="eastAsia"/>
                <w:color w:val="434343"/>
                <w:kern w:val="0"/>
                <w:sz w:val="18"/>
                <w:szCs w:val="18"/>
              </w:rPr>
              <w:t>（毕业硕士）</w:t>
            </w:r>
          </w:p>
        </w:tc>
        <w:tc>
          <w:tcPr>
            <w:tcW w:w="1984" w:type="dxa"/>
            <w:vMerge/>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jc w:val="left"/>
              <w:rPr>
                <w:rFonts w:ascii="Verdana" w:hAnsi="Verdana" w:cs="宋体"/>
                <w:color w:val="434343"/>
                <w:kern w:val="0"/>
                <w:sz w:val="18"/>
                <w:szCs w:val="18"/>
              </w:rPr>
            </w:pPr>
          </w:p>
        </w:tc>
        <w:tc>
          <w:tcPr>
            <w:tcW w:w="4131"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C11AB4">
            <w:pPr>
              <w:widowControl/>
              <w:spacing w:before="100" w:beforeAutospacing="1" w:after="100" w:afterAutospacing="1"/>
              <w:jc w:val="left"/>
              <w:rPr>
                <w:rFonts w:ascii="Verdana" w:hAnsi="Verdana" w:cs="宋体"/>
                <w:color w:val="434343"/>
                <w:kern w:val="0"/>
                <w:sz w:val="18"/>
                <w:szCs w:val="18"/>
              </w:rPr>
            </w:pPr>
            <w:r w:rsidRPr="00DE1720">
              <w:rPr>
                <w:rFonts w:ascii="Verdana" w:hAnsi="Verdana" w:cs="宋体"/>
                <w:color w:val="434343"/>
                <w:kern w:val="0"/>
                <w:sz w:val="18"/>
                <w:szCs w:val="18"/>
              </w:rPr>
              <w:t>除满足基本条件以外还须具备下列条件：</w:t>
            </w:r>
            <w:r w:rsidRPr="00DE1720">
              <w:rPr>
                <w:rFonts w:ascii="Verdana" w:hAnsi="Verdana" w:cs="宋体"/>
                <w:color w:val="434343"/>
                <w:kern w:val="0"/>
                <w:sz w:val="18"/>
                <w:szCs w:val="18"/>
              </w:rPr>
              <w:t>(1)</w:t>
            </w:r>
            <w:r w:rsidRPr="00DE1720">
              <w:rPr>
                <w:rFonts w:ascii="Verdana" w:hAnsi="Verdana" w:cs="宋体"/>
                <w:color w:val="434343"/>
                <w:kern w:val="0"/>
                <w:sz w:val="18"/>
                <w:szCs w:val="18"/>
              </w:rPr>
              <w:t>本科、硕士</w:t>
            </w:r>
            <w:r w:rsidRPr="00DE1720">
              <w:rPr>
                <w:rFonts w:ascii="Verdana" w:hAnsi="Verdana" w:cs="宋体"/>
                <w:color w:val="434343"/>
                <w:kern w:val="0"/>
                <w:sz w:val="18"/>
                <w:szCs w:val="18"/>
              </w:rPr>
              <w:t>(</w:t>
            </w:r>
            <w:r w:rsidRPr="00DE1720">
              <w:rPr>
                <w:rFonts w:ascii="Verdana" w:hAnsi="Verdana" w:cs="宋体"/>
                <w:color w:val="434343"/>
                <w:kern w:val="0"/>
                <w:sz w:val="18"/>
                <w:szCs w:val="18"/>
              </w:rPr>
              <w:t>学术型</w:t>
            </w:r>
            <w:r w:rsidRPr="00DE1720">
              <w:rPr>
                <w:rFonts w:ascii="Verdana" w:hAnsi="Verdana" w:cs="宋体"/>
                <w:color w:val="434343"/>
                <w:kern w:val="0"/>
                <w:sz w:val="18"/>
                <w:szCs w:val="18"/>
              </w:rPr>
              <w:t>)</w:t>
            </w:r>
            <w:r w:rsidRPr="00DE1720">
              <w:rPr>
                <w:rFonts w:ascii="Verdana" w:hAnsi="Verdana" w:cs="宋体"/>
                <w:color w:val="434343"/>
                <w:kern w:val="0"/>
                <w:sz w:val="18"/>
                <w:szCs w:val="18"/>
              </w:rPr>
              <w:t>均为</w:t>
            </w:r>
            <w:r w:rsidRPr="00DE1720">
              <w:rPr>
                <w:rFonts w:ascii="Verdana" w:hAnsi="Verdana" w:cs="宋体"/>
                <w:color w:val="434343"/>
                <w:kern w:val="0"/>
                <w:sz w:val="18"/>
                <w:szCs w:val="18"/>
              </w:rPr>
              <w:t>“211”</w:t>
            </w:r>
            <w:r>
              <w:rPr>
                <w:rFonts w:ascii="Verdana" w:hAnsi="Verdana" w:cs="宋体" w:hint="eastAsia"/>
                <w:color w:val="434343"/>
                <w:kern w:val="0"/>
                <w:sz w:val="18"/>
                <w:szCs w:val="18"/>
              </w:rPr>
              <w:t>、</w:t>
            </w:r>
            <w:r w:rsidRPr="00DE1720">
              <w:rPr>
                <w:rFonts w:ascii="Verdana" w:hAnsi="Verdana" w:cs="宋体"/>
                <w:color w:val="434343"/>
                <w:kern w:val="0"/>
                <w:sz w:val="18"/>
                <w:szCs w:val="18"/>
              </w:rPr>
              <w:t>“</w:t>
            </w:r>
            <w:r>
              <w:rPr>
                <w:rFonts w:ascii="Verdana" w:hAnsi="Verdana" w:cs="宋体" w:hint="eastAsia"/>
                <w:color w:val="434343"/>
                <w:kern w:val="0"/>
                <w:sz w:val="18"/>
                <w:szCs w:val="18"/>
              </w:rPr>
              <w:t>985</w:t>
            </w:r>
            <w:r w:rsidRPr="00DE1720">
              <w:rPr>
                <w:rFonts w:ascii="Verdana" w:hAnsi="Verdana" w:cs="宋体"/>
                <w:color w:val="434343"/>
                <w:kern w:val="0"/>
                <w:sz w:val="18"/>
                <w:szCs w:val="18"/>
              </w:rPr>
              <w:t>”</w:t>
            </w:r>
            <w:r w:rsidRPr="00DE1720">
              <w:rPr>
                <w:rFonts w:ascii="Verdana" w:hAnsi="Verdana" w:cs="宋体"/>
                <w:color w:val="434343"/>
                <w:kern w:val="0"/>
                <w:sz w:val="18"/>
                <w:szCs w:val="18"/>
              </w:rPr>
              <w:t>工程大学毕业</w:t>
            </w:r>
            <w:r w:rsidR="005A0C8B">
              <w:rPr>
                <w:rFonts w:ascii="Verdana" w:hAnsi="Verdana" w:cs="宋体" w:hint="eastAsia"/>
                <w:color w:val="434343"/>
                <w:kern w:val="0"/>
                <w:sz w:val="18"/>
                <w:szCs w:val="18"/>
              </w:rPr>
              <w:t>或</w:t>
            </w:r>
            <w:r w:rsidR="00C11AB4">
              <w:rPr>
                <w:rFonts w:ascii="Verdana" w:hAnsi="Verdana" w:cs="宋体" w:hint="eastAsia"/>
                <w:color w:val="434343"/>
                <w:kern w:val="0"/>
                <w:sz w:val="18"/>
                <w:szCs w:val="18"/>
              </w:rPr>
              <w:t>所学专业在全国排名前列或硕士在国外知名大学取得学位</w:t>
            </w:r>
            <w:r w:rsidRPr="00DE1720">
              <w:rPr>
                <w:rFonts w:ascii="Verdana" w:hAnsi="Verdana" w:cs="宋体"/>
                <w:color w:val="434343"/>
                <w:kern w:val="0"/>
                <w:sz w:val="18"/>
                <w:szCs w:val="18"/>
              </w:rPr>
              <w:t>。</w:t>
            </w:r>
            <w:r w:rsidRPr="00DE1720">
              <w:rPr>
                <w:rFonts w:ascii="Verdana" w:hAnsi="Verdana" w:cs="宋体"/>
                <w:color w:val="434343"/>
                <w:kern w:val="0"/>
                <w:sz w:val="18"/>
                <w:szCs w:val="18"/>
              </w:rPr>
              <w:t xml:space="preserve"> (2)</w:t>
            </w:r>
            <w:r w:rsidR="00C11AB4">
              <w:rPr>
                <w:rFonts w:ascii="Verdana" w:hAnsi="Verdana" w:cs="宋体" w:hint="eastAsia"/>
                <w:color w:val="434343"/>
                <w:kern w:val="0"/>
                <w:sz w:val="18"/>
                <w:szCs w:val="18"/>
              </w:rPr>
              <w:t>本科硕士阶段所学专业相同或属于同一个一级学科</w:t>
            </w:r>
            <w:r w:rsidRPr="00DE1720">
              <w:rPr>
                <w:rFonts w:ascii="Verdana" w:hAnsi="Verdana" w:cs="宋体"/>
                <w:color w:val="434343"/>
                <w:kern w:val="0"/>
                <w:sz w:val="18"/>
                <w:szCs w:val="18"/>
              </w:rPr>
              <w:t>。</w:t>
            </w:r>
            <w:r w:rsidRPr="00DE1720">
              <w:rPr>
                <w:rFonts w:ascii="Verdana" w:hAnsi="Verdana" w:cs="宋体"/>
                <w:color w:val="434343"/>
                <w:kern w:val="0"/>
                <w:sz w:val="18"/>
                <w:szCs w:val="18"/>
              </w:rPr>
              <w:t>(3)</w:t>
            </w:r>
            <w:r w:rsidRPr="00DE1720">
              <w:rPr>
                <w:rFonts w:ascii="Verdana" w:hAnsi="Verdana" w:cs="宋体"/>
                <w:color w:val="434343"/>
                <w:kern w:val="0"/>
                <w:sz w:val="18"/>
                <w:szCs w:val="18"/>
              </w:rPr>
              <w:t>年龄原则上</w:t>
            </w:r>
            <w:r w:rsidRPr="00DE1720">
              <w:rPr>
                <w:rFonts w:ascii="Verdana" w:hAnsi="Verdana" w:cs="宋体"/>
                <w:color w:val="434343"/>
                <w:kern w:val="0"/>
                <w:sz w:val="18"/>
                <w:szCs w:val="18"/>
              </w:rPr>
              <w:t>28</w:t>
            </w:r>
            <w:r w:rsidRPr="00DE1720">
              <w:rPr>
                <w:rFonts w:ascii="Verdana" w:hAnsi="Verdana" w:cs="宋体"/>
                <w:color w:val="434343"/>
                <w:kern w:val="0"/>
                <w:sz w:val="18"/>
                <w:szCs w:val="18"/>
              </w:rPr>
              <w:t>周岁以下。</w:t>
            </w:r>
          </w:p>
        </w:tc>
        <w:tc>
          <w:tcPr>
            <w:tcW w:w="6379" w:type="dxa"/>
            <w:gridSpan w:val="3"/>
            <w:tcBorders>
              <w:top w:val="outset" w:sz="6" w:space="0" w:color="auto"/>
              <w:left w:val="outset" w:sz="6" w:space="0" w:color="auto"/>
              <w:bottom w:val="outset" w:sz="6" w:space="0" w:color="auto"/>
              <w:right w:val="outset" w:sz="6" w:space="0" w:color="auto"/>
            </w:tcBorders>
          </w:tcPr>
          <w:p w:rsidR="00A456E3" w:rsidRPr="00DE1720" w:rsidRDefault="00A456E3" w:rsidP="00A456E3">
            <w:pPr>
              <w:widowControl/>
              <w:spacing w:before="100" w:beforeAutospacing="1" w:after="100" w:afterAutospacing="1"/>
              <w:jc w:val="left"/>
              <w:rPr>
                <w:rFonts w:ascii="Verdana" w:hAnsi="Verdana" w:cs="宋体"/>
                <w:color w:val="434343"/>
                <w:kern w:val="0"/>
                <w:sz w:val="18"/>
                <w:szCs w:val="18"/>
              </w:rPr>
            </w:pPr>
            <w:r w:rsidRPr="00DE1720">
              <w:rPr>
                <w:rFonts w:ascii="Verdana" w:hAnsi="Verdana" w:cs="宋体"/>
                <w:color w:val="434343"/>
                <w:kern w:val="0"/>
                <w:sz w:val="18"/>
                <w:szCs w:val="18"/>
              </w:rPr>
              <w:t> </w:t>
            </w:r>
          </w:p>
        </w:tc>
        <w:tc>
          <w:tcPr>
            <w:tcW w:w="532" w:type="dxa"/>
            <w:tcBorders>
              <w:top w:val="outset" w:sz="6" w:space="0" w:color="auto"/>
              <w:left w:val="outset" w:sz="6" w:space="0" w:color="auto"/>
              <w:bottom w:val="outset" w:sz="6" w:space="0" w:color="auto"/>
              <w:right w:val="outset" w:sz="6" w:space="0" w:color="auto"/>
            </w:tcBorders>
            <w:vAlign w:val="center"/>
          </w:tcPr>
          <w:p w:rsidR="00A456E3" w:rsidRPr="00DE1720" w:rsidRDefault="003C59E0" w:rsidP="00A55F10">
            <w:pPr>
              <w:widowControl/>
              <w:spacing w:before="100" w:beforeAutospacing="1" w:after="100" w:afterAutospacing="1"/>
              <w:jc w:val="center"/>
              <w:rPr>
                <w:rFonts w:ascii="Verdana" w:hAnsi="Verdana" w:cs="宋体"/>
                <w:color w:val="434343"/>
                <w:kern w:val="0"/>
                <w:sz w:val="18"/>
                <w:szCs w:val="18"/>
              </w:rPr>
            </w:pPr>
            <w:r>
              <w:rPr>
                <w:rFonts w:ascii="Verdana" w:hAnsi="Verdana" w:cs="宋体" w:hint="eastAsia"/>
                <w:color w:val="434343"/>
                <w:kern w:val="0"/>
                <w:sz w:val="18"/>
                <w:szCs w:val="18"/>
              </w:rPr>
              <w:t>5</w:t>
            </w:r>
          </w:p>
        </w:tc>
      </w:tr>
    </w:tbl>
    <w:p w:rsidR="00250DBA" w:rsidRDefault="00250DBA" w:rsidP="00250DBA">
      <w:pPr>
        <w:jc w:val="center"/>
        <w:rPr>
          <w:rFonts w:ascii="黑体" w:eastAsia="黑体"/>
          <w:sz w:val="32"/>
          <w:szCs w:val="32"/>
        </w:rPr>
      </w:pPr>
      <w:r w:rsidRPr="00250DBA">
        <w:rPr>
          <w:rFonts w:ascii="黑体" w:eastAsia="黑体" w:hint="eastAsia"/>
          <w:sz w:val="32"/>
          <w:szCs w:val="32"/>
        </w:rPr>
        <w:t>湖南科技大学201</w:t>
      </w:r>
      <w:r w:rsidR="005A3123">
        <w:rPr>
          <w:rFonts w:ascii="黑体" w:eastAsia="黑体" w:hint="eastAsia"/>
          <w:sz w:val="32"/>
          <w:szCs w:val="32"/>
        </w:rPr>
        <w:t>4</w:t>
      </w:r>
      <w:r w:rsidR="00F26024">
        <w:rPr>
          <w:rFonts w:ascii="黑体" w:eastAsia="黑体" w:hint="eastAsia"/>
          <w:sz w:val="32"/>
          <w:szCs w:val="32"/>
        </w:rPr>
        <w:t>年人才引进</w:t>
      </w:r>
      <w:r w:rsidRPr="00250DBA">
        <w:rPr>
          <w:rFonts w:ascii="黑体" w:eastAsia="黑体" w:hint="eastAsia"/>
          <w:sz w:val="32"/>
          <w:szCs w:val="32"/>
        </w:rPr>
        <w:t>条件及待遇</w:t>
      </w:r>
    </w:p>
    <w:tbl>
      <w:tblPr>
        <w:tblpPr w:leftFromText="180" w:rightFromText="180" w:vertAnchor="page" w:horzAnchor="margin" w:tblpY="1306"/>
        <w:tblW w:w="14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33"/>
        <w:gridCol w:w="2410"/>
        <w:gridCol w:w="3969"/>
        <w:gridCol w:w="850"/>
        <w:gridCol w:w="3969"/>
        <w:gridCol w:w="1418"/>
      </w:tblGrid>
      <w:tr w:rsidR="00A456E3" w:rsidRPr="00DE1720" w:rsidTr="00A456E3">
        <w:trPr>
          <w:trHeight w:val="401"/>
          <w:tblCellSpacing w:w="0" w:type="dxa"/>
        </w:trPr>
        <w:tc>
          <w:tcPr>
            <w:tcW w:w="1433" w:type="dxa"/>
            <w:vMerge w:val="restart"/>
            <w:tcBorders>
              <w:top w:val="outset" w:sz="6" w:space="0" w:color="auto"/>
              <w:left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color w:val="FFFFFF"/>
                <w:kern w:val="0"/>
                <w:sz w:val="18"/>
                <w:szCs w:val="18"/>
              </w:rPr>
              <w:lastRenderedPageBreak/>
              <w:t> </w:t>
            </w:r>
            <w:r w:rsidRPr="00DE1720">
              <w:rPr>
                <w:rFonts w:ascii="Verdana" w:hAnsi="Verdana" w:cs="宋体"/>
                <w:b/>
                <w:bCs/>
                <w:color w:val="434343"/>
                <w:kern w:val="0"/>
                <w:sz w:val="18"/>
                <w:szCs w:val="18"/>
              </w:rPr>
              <w:t>人员分类</w:t>
            </w:r>
          </w:p>
        </w:tc>
        <w:tc>
          <w:tcPr>
            <w:tcW w:w="6379" w:type="dxa"/>
            <w:gridSpan w:val="2"/>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b/>
                <w:bCs/>
                <w:color w:val="434343"/>
                <w:kern w:val="0"/>
                <w:sz w:val="18"/>
                <w:szCs w:val="18"/>
              </w:rPr>
              <w:t>引进（聘用）条件</w:t>
            </w:r>
          </w:p>
        </w:tc>
        <w:tc>
          <w:tcPr>
            <w:tcW w:w="6237" w:type="dxa"/>
            <w:gridSpan w:val="3"/>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b/>
                <w:bCs/>
                <w:color w:val="434343"/>
                <w:kern w:val="0"/>
                <w:sz w:val="18"/>
                <w:szCs w:val="18"/>
              </w:rPr>
              <w:t>引进（聘用）待遇</w:t>
            </w:r>
          </w:p>
        </w:tc>
      </w:tr>
      <w:tr w:rsidR="00A456E3" w:rsidRPr="00DE1720" w:rsidTr="00A456E3">
        <w:trPr>
          <w:trHeight w:val="548"/>
          <w:tblCellSpacing w:w="0" w:type="dxa"/>
        </w:trPr>
        <w:tc>
          <w:tcPr>
            <w:tcW w:w="1433" w:type="dxa"/>
            <w:vMerge/>
            <w:tcBorders>
              <w:left w:val="outset" w:sz="6" w:space="0" w:color="auto"/>
              <w:bottom w:val="outset" w:sz="6" w:space="0" w:color="auto"/>
              <w:right w:val="outset" w:sz="6" w:space="0" w:color="auto"/>
            </w:tcBorders>
            <w:vAlign w:val="center"/>
          </w:tcPr>
          <w:p w:rsidR="00A456E3" w:rsidRPr="008B1719" w:rsidRDefault="00A456E3" w:rsidP="00A456E3">
            <w:pPr>
              <w:widowControl/>
              <w:spacing w:before="100" w:beforeAutospacing="1" w:after="100" w:afterAutospacing="1"/>
              <w:jc w:val="center"/>
              <w:rPr>
                <w:rFonts w:ascii="Verdana" w:hAnsi="Verdana" w:cs="宋体"/>
                <w:color w:val="434343"/>
                <w:kern w:val="0"/>
                <w:sz w:val="18"/>
                <w:szCs w:val="18"/>
              </w:rPr>
            </w:pPr>
          </w:p>
        </w:tc>
        <w:tc>
          <w:tcPr>
            <w:tcW w:w="2410"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jc w:val="center"/>
              <w:rPr>
                <w:rFonts w:ascii="Verdana" w:hAnsi="Verdana" w:cs="宋体"/>
                <w:color w:val="434343"/>
                <w:kern w:val="0"/>
                <w:sz w:val="18"/>
                <w:szCs w:val="18"/>
              </w:rPr>
            </w:pPr>
            <w:r w:rsidRPr="00DE1720">
              <w:rPr>
                <w:rFonts w:ascii="Verdana" w:hAnsi="Verdana" w:cs="宋体"/>
                <w:b/>
                <w:bCs/>
                <w:color w:val="434343"/>
                <w:kern w:val="0"/>
                <w:sz w:val="18"/>
                <w:szCs w:val="18"/>
              </w:rPr>
              <w:t>基本条件</w:t>
            </w:r>
          </w:p>
        </w:tc>
        <w:tc>
          <w:tcPr>
            <w:tcW w:w="3969" w:type="dxa"/>
            <w:tcBorders>
              <w:top w:val="outset" w:sz="6" w:space="0" w:color="auto"/>
              <w:left w:val="outset" w:sz="6" w:space="0" w:color="auto"/>
              <w:bottom w:val="outset" w:sz="6" w:space="0" w:color="auto"/>
              <w:right w:val="outset" w:sz="6" w:space="0" w:color="auto"/>
            </w:tcBorders>
            <w:vAlign w:val="center"/>
          </w:tcPr>
          <w:p w:rsidR="00A456E3" w:rsidRPr="00DE1720"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b/>
                <w:bCs/>
                <w:color w:val="434343"/>
                <w:kern w:val="0"/>
                <w:sz w:val="18"/>
                <w:szCs w:val="18"/>
              </w:rPr>
              <w:t>其他条件</w:t>
            </w:r>
          </w:p>
        </w:tc>
        <w:tc>
          <w:tcPr>
            <w:tcW w:w="850" w:type="dxa"/>
            <w:tcBorders>
              <w:top w:val="outset" w:sz="6" w:space="0" w:color="auto"/>
              <w:left w:val="outset" w:sz="6" w:space="0" w:color="auto"/>
              <w:bottom w:val="outset" w:sz="6" w:space="0" w:color="auto"/>
              <w:right w:val="outset" w:sz="6" w:space="0" w:color="auto"/>
            </w:tcBorders>
          </w:tcPr>
          <w:p w:rsidR="00A456E3" w:rsidRPr="00163560" w:rsidRDefault="00A456E3" w:rsidP="00A456E3">
            <w:pPr>
              <w:widowControl/>
              <w:spacing w:before="100" w:beforeAutospacing="1" w:after="100" w:afterAutospacing="1"/>
              <w:jc w:val="center"/>
              <w:rPr>
                <w:rFonts w:ascii="Verdana" w:hAnsi="Verdana" w:cs="宋体"/>
                <w:color w:val="434343"/>
                <w:kern w:val="0"/>
                <w:sz w:val="18"/>
                <w:szCs w:val="18"/>
              </w:rPr>
            </w:pPr>
            <w:r w:rsidRPr="00A423C1">
              <w:rPr>
                <w:rFonts w:ascii="Verdana" w:hAnsi="Verdana" w:cs="宋体" w:hint="eastAsia"/>
                <w:b/>
                <w:bCs/>
                <w:color w:val="434343"/>
                <w:kern w:val="0"/>
                <w:sz w:val="18"/>
                <w:szCs w:val="18"/>
              </w:rPr>
              <w:t>科研启动费</w:t>
            </w:r>
          </w:p>
        </w:tc>
        <w:tc>
          <w:tcPr>
            <w:tcW w:w="3969" w:type="dxa"/>
            <w:tcBorders>
              <w:top w:val="outset" w:sz="6" w:space="0" w:color="auto"/>
              <w:left w:val="outset" w:sz="6" w:space="0" w:color="auto"/>
              <w:bottom w:val="outset" w:sz="6" w:space="0" w:color="auto"/>
              <w:right w:val="outset" w:sz="6" w:space="0" w:color="auto"/>
            </w:tcBorders>
            <w:vAlign w:val="center"/>
          </w:tcPr>
          <w:p w:rsidR="00A456E3" w:rsidRPr="00163560" w:rsidRDefault="00A456E3" w:rsidP="00A456E3">
            <w:pPr>
              <w:widowControl/>
              <w:spacing w:before="100" w:beforeAutospacing="1" w:after="100" w:afterAutospacing="1"/>
              <w:jc w:val="center"/>
              <w:rPr>
                <w:rFonts w:ascii="Verdana" w:hAnsi="Verdana" w:cs="宋体"/>
                <w:color w:val="434343"/>
                <w:kern w:val="0"/>
                <w:sz w:val="18"/>
                <w:szCs w:val="18"/>
              </w:rPr>
            </w:pPr>
            <w:r w:rsidRPr="003A44A0">
              <w:rPr>
                <w:rFonts w:ascii="Verdana" w:hAnsi="Verdana" w:cs="宋体" w:hint="eastAsia"/>
                <w:b/>
                <w:bCs/>
                <w:color w:val="434343"/>
                <w:kern w:val="0"/>
                <w:sz w:val="18"/>
                <w:szCs w:val="18"/>
              </w:rPr>
              <w:t>购房补贴款</w:t>
            </w:r>
          </w:p>
        </w:tc>
        <w:tc>
          <w:tcPr>
            <w:tcW w:w="1418" w:type="dxa"/>
            <w:tcBorders>
              <w:top w:val="outset" w:sz="6" w:space="0" w:color="auto"/>
              <w:left w:val="outset" w:sz="6" w:space="0" w:color="auto"/>
              <w:bottom w:val="outset" w:sz="6" w:space="0" w:color="auto"/>
              <w:right w:val="outset" w:sz="6" w:space="0" w:color="auto"/>
            </w:tcBorders>
          </w:tcPr>
          <w:p w:rsidR="00A456E3" w:rsidRPr="00163560" w:rsidRDefault="00A456E3" w:rsidP="00A456E3">
            <w:pPr>
              <w:widowControl/>
              <w:spacing w:before="100" w:beforeAutospacing="1" w:after="100" w:afterAutospacing="1"/>
              <w:contextualSpacing/>
              <w:jc w:val="center"/>
              <w:rPr>
                <w:rFonts w:ascii="Verdana" w:hAnsi="Verdana" w:cs="宋体"/>
                <w:color w:val="434343"/>
                <w:kern w:val="0"/>
                <w:sz w:val="18"/>
                <w:szCs w:val="18"/>
              </w:rPr>
            </w:pPr>
            <w:r w:rsidRPr="00DE1720">
              <w:rPr>
                <w:rFonts w:ascii="Verdana" w:hAnsi="Verdana" w:cs="宋体"/>
                <w:b/>
                <w:bCs/>
                <w:color w:val="434343"/>
                <w:kern w:val="0"/>
                <w:sz w:val="18"/>
                <w:szCs w:val="18"/>
              </w:rPr>
              <w:t>配偶安置</w:t>
            </w:r>
          </w:p>
        </w:tc>
      </w:tr>
      <w:tr w:rsidR="00A456E3" w:rsidRPr="00DE1720" w:rsidTr="00FF3F43">
        <w:trPr>
          <w:tblCellSpacing w:w="0" w:type="dxa"/>
        </w:trPr>
        <w:tc>
          <w:tcPr>
            <w:tcW w:w="1433" w:type="dxa"/>
            <w:tcBorders>
              <w:top w:val="outset" w:sz="6" w:space="0" w:color="auto"/>
              <w:left w:val="outset" w:sz="6" w:space="0" w:color="auto"/>
              <w:bottom w:val="outset" w:sz="6" w:space="0" w:color="auto"/>
              <w:right w:val="outset" w:sz="6" w:space="0" w:color="auto"/>
            </w:tcBorders>
            <w:vAlign w:val="center"/>
          </w:tcPr>
          <w:p w:rsidR="00A456E3"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color w:val="434343"/>
                <w:kern w:val="0"/>
                <w:sz w:val="18"/>
                <w:szCs w:val="18"/>
              </w:rPr>
              <w:t>教学、科研人员</w:t>
            </w:r>
          </w:p>
          <w:p w:rsidR="00A456E3" w:rsidRPr="008B1719" w:rsidRDefault="00A456E3" w:rsidP="00A456E3">
            <w:pPr>
              <w:widowControl/>
              <w:spacing w:before="100" w:beforeAutospacing="1" w:after="100" w:afterAutospacing="1"/>
              <w:jc w:val="center"/>
              <w:rPr>
                <w:rFonts w:ascii="Verdana" w:hAnsi="Verdana" w:cs="宋体"/>
                <w:color w:val="434343"/>
                <w:kern w:val="0"/>
                <w:sz w:val="18"/>
                <w:szCs w:val="18"/>
              </w:rPr>
            </w:pPr>
            <w:r>
              <w:rPr>
                <w:rFonts w:ascii="Verdana" w:hAnsi="Verdana" w:cs="宋体" w:hint="eastAsia"/>
                <w:kern w:val="0"/>
                <w:sz w:val="18"/>
                <w:szCs w:val="18"/>
              </w:rPr>
              <w:t>(</w:t>
            </w:r>
            <w:r w:rsidRPr="00163560">
              <w:rPr>
                <w:rFonts w:ascii="Verdana" w:hAnsi="Verdana" w:cs="宋体" w:hint="eastAsia"/>
                <w:kern w:val="0"/>
                <w:sz w:val="18"/>
                <w:szCs w:val="18"/>
              </w:rPr>
              <w:t>海外优秀人才</w:t>
            </w:r>
            <w:r>
              <w:rPr>
                <w:rFonts w:ascii="Verdana" w:hAnsi="Verdana" w:cs="宋体" w:hint="eastAsia"/>
                <w:kern w:val="0"/>
                <w:sz w:val="18"/>
                <w:szCs w:val="18"/>
              </w:rPr>
              <w:t>)</w:t>
            </w:r>
          </w:p>
        </w:tc>
        <w:tc>
          <w:tcPr>
            <w:tcW w:w="2410" w:type="dxa"/>
            <w:vMerge w:val="restart"/>
            <w:tcBorders>
              <w:top w:val="outset" w:sz="6" w:space="0" w:color="auto"/>
              <w:left w:val="outset" w:sz="6" w:space="0" w:color="auto"/>
              <w:right w:val="outset" w:sz="6" w:space="0" w:color="auto"/>
            </w:tcBorders>
            <w:vAlign w:val="center"/>
          </w:tcPr>
          <w:p w:rsidR="00A456E3" w:rsidRPr="00DE1720" w:rsidRDefault="00A456E3" w:rsidP="00A456E3">
            <w:pPr>
              <w:widowControl/>
              <w:jc w:val="left"/>
              <w:rPr>
                <w:rFonts w:ascii="Verdana" w:hAnsi="Verdana" w:cs="宋体"/>
                <w:color w:val="434343"/>
                <w:kern w:val="0"/>
                <w:sz w:val="18"/>
                <w:szCs w:val="18"/>
              </w:rPr>
            </w:pPr>
            <w:r w:rsidRPr="00163560">
              <w:rPr>
                <w:rFonts w:ascii="Verdana" w:hAnsi="Verdana" w:cs="宋体" w:hint="eastAsia"/>
                <w:color w:val="434343"/>
                <w:kern w:val="0"/>
                <w:sz w:val="18"/>
                <w:szCs w:val="18"/>
              </w:rPr>
              <w:t>遵守我国的法律法规，认同和遵守学校的规章制度；恪守科学道德，学风正派，诚实守信，尊重他人，愿意为中国的发展与建设服务，愿意为学校发展作贡献；具有良好的沟通能力和团队合作精神；具有扎实的理论基础和教师的基本素质，具备讲授本学科专业主干课程的能力；身心健康（提供</w:t>
            </w:r>
            <w:r>
              <w:rPr>
                <w:rFonts w:ascii="Verdana" w:hAnsi="Verdana" w:cs="宋体" w:hint="eastAsia"/>
                <w:color w:val="434343"/>
                <w:kern w:val="0"/>
                <w:sz w:val="18"/>
                <w:szCs w:val="18"/>
              </w:rPr>
              <w:t>三级甲等医院的</w:t>
            </w:r>
            <w:r w:rsidRPr="00163560">
              <w:rPr>
                <w:rFonts w:ascii="Verdana" w:hAnsi="Verdana" w:cs="宋体" w:hint="eastAsia"/>
                <w:color w:val="434343"/>
                <w:kern w:val="0"/>
                <w:sz w:val="18"/>
                <w:szCs w:val="18"/>
              </w:rPr>
              <w:t>体检证明）。</w:t>
            </w:r>
          </w:p>
        </w:tc>
        <w:tc>
          <w:tcPr>
            <w:tcW w:w="3969" w:type="dxa"/>
            <w:tcBorders>
              <w:top w:val="outset" w:sz="6" w:space="0" w:color="auto"/>
              <w:left w:val="outset" w:sz="6" w:space="0" w:color="auto"/>
              <w:bottom w:val="outset" w:sz="6" w:space="0" w:color="auto"/>
              <w:right w:val="outset" w:sz="6" w:space="0" w:color="auto"/>
            </w:tcBorders>
            <w:vAlign w:val="center"/>
          </w:tcPr>
          <w:p w:rsidR="00A456E3" w:rsidRPr="00DE1720" w:rsidRDefault="00FF3F43" w:rsidP="00A456E3">
            <w:pPr>
              <w:widowControl/>
              <w:spacing w:before="100" w:beforeAutospacing="1" w:after="100" w:afterAutospacing="1"/>
              <w:contextualSpacing/>
              <w:jc w:val="left"/>
              <w:rPr>
                <w:rFonts w:ascii="Verdana" w:hAnsi="Verdana" w:cs="宋体"/>
                <w:color w:val="434343"/>
                <w:kern w:val="0"/>
                <w:sz w:val="18"/>
                <w:szCs w:val="18"/>
              </w:rPr>
            </w:pPr>
            <w:r w:rsidRPr="00FF3F43">
              <w:rPr>
                <w:rFonts w:ascii="Verdana" w:hAnsi="Verdana" w:cs="宋体" w:hint="eastAsia"/>
                <w:color w:val="434343"/>
                <w:kern w:val="0"/>
                <w:sz w:val="18"/>
                <w:szCs w:val="18"/>
              </w:rPr>
              <w:t>在海外知名高校或海外知名科研机构获得博士学位，被海外知名高校、海外知名科研机构正式聘任</w:t>
            </w:r>
            <w:r w:rsidRPr="00FF3F43">
              <w:rPr>
                <w:rFonts w:ascii="Verdana" w:hAnsi="Verdana" w:cs="宋体" w:hint="eastAsia"/>
                <w:color w:val="434343"/>
                <w:kern w:val="0"/>
                <w:sz w:val="18"/>
                <w:szCs w:val="18"/>
              </w:rPr>
              <w:t>3</w:t>
            </w:r>
            <w:r w:rsidRPr="00FF3F43">
              <w:rPr>
                <w:rFonts w:ascii="Verdana" w:hAnsi="Verdana" w:cs="宋体" w:hint="eastAsia"/>
                <w:color w:val="434343"/>
                <w:kern w:val="0"/>
                <w:sz w:val="18"/>
                <w:szCs w:val="18"/>
              </w:rPr>
              <w:t>年及以上的研究人员，且被</w:t>
            </w:r>
            <w:r w:rsidRPr="00FF3F43">
              <w:rPr>
                <w:rFonts w:ascii="Verdana" w:hAnsi="Verdana" w:cs="宋体" w:hint="eastAsia"/>
                <w:color w:val="434343"/>
                <w:kern w:val="0"/>
                <w:sz w:val="18"/>
                <w:szCs w:val="18"/>
              </w:rPr>
              <w:t>2</w:t>
            </w:r>
            <w:r w:rsidRPr="00FF3F43">
              <w:rPr>
                <w:rFonts w:ascii="Verdana" w:hAnsi="Verdana" w:cs="宋体" w:hint="eastAsia"/>
                <w:color w:val="434343"/>
                <w:kern w:val="0"/>
                <w:sz w:val="18"/>
                <w:szCs w:val="18"/>
              </w:rPr>
              <w:t>名及以上海外同行知名教授推荐；在本学科</w:t>
            </w:r>
            <w:r w:rsidRPr="00FF3F43">
              <w:rPr>
                <w:rFonts w:ascii="Verdana" w:hAnsi="Verdana" w:cs="宋体" w:hint="eastAsia"/>
                <w:color w:val="434343"/>
                <w:kern w:val="0"/>
                <w:sz w:val="18"/>
                <w:szCs w:val="18"/>
              </w:rPr>
              <w:t>SCI</w:t>
            </w:r>
            <w:r w:rsidRPr="00FF3F43">
              <w:rPr>
                <w:rFonts w:ascii="Verdana" w:hAnsi="Verdana" w:cs="宋体" w:hint="eastAsia"/>
                <w:color w:val="434343"/>
                <w:kern w:val="0"/>
                <w:sz w:val="18"/>
                <w:szCs w:val="18"/>
              </w:rPr>
              <w:t>、</w:t>
            </w:r>
            <w:r w:rsidRPr="00FF3F43">
              <w:rPr>
                <w:rFonts w:ascii="Verdana" w:hAnsi="Verdana" w:cs="宋体" w:hint="eastAsia"/>
                <w:color w:val="434343"/>
                <w:kern w:val="0"/>
                <w:sz w:val="18"/>
                <w:szCs w:val="18"/>
              </w:rPr>
              <w:t>EI</w:t>
            </w:r>
            <w:r w:rsidRPr="00FF3F43">
              <w:rPr>
                <w:rFonts w:ascii="Verdana" w:hAnsi="Verdana" w:cs="宋体" w:hint="eastAsia"/>
                <w:color w:val="434343"/>
                <w:kern w:val="0"/>
                <w:sz w:val="18"/>
                <w:szCs w:val="18"/>
              </w:rPr>
              <w:t>、</w:t>
            </w:r>
            <w:r w:rsidRPr="00FF3F43">
              <w:rPr>
                <w:rFonts w:ascii="Verdana" w:hAnsi="Verdana" w:cs="宋体" w:hint="eastAsia"/>
                <w:color w:val="434343"/>
                <w:kern w:val="0"/>
                <w:sz w:val="18"/>
                <w:szCs w:val="18"/>
              </w:rPr>
              <w:t>SSCI</w:t>
            </w:r>
            <w:r w:rsidRPr="00FF3F43">
              <w:rPr>
                <w:rFonts w:ascii="Verdana" w:hAnsi="Verdana" w:cs="宋体" w:hint="eastAsia"/>
                <w:color w:val="434343"/>
                <w:kern w:val="0"/>
                <w:sz w:val="18"/>
                <w:szCs w:val="18"/>
              </w:rPr>
              <w:t>、</w:t>
            </w:r>
            <w:r w:rsidRPr="00FF3F43">
              <w:rPr>
                <w:rFonts w:ascii="Verdana" w:hAnsi="Verdana" w:cs="宋体" w:hint="eastAsia"/>
                <w:color w:val="434343"/>
                <w:kern w:val="0"/>
                <w:sz w:val="18"/>
                <w:szCs w:val="18"/>
              </w:rPr>
              <w:t>A&amp;T</w:t>
            </w:r>
            <w:r w:rsidRPr="00FF3F43">
              <w:rPr>
                <w:rFonts w:ascii="Verdana" w:hAnsi="Verdana" w:cs="宋体" w:hint="eastAsia"/>
                <w:color w:val="434343"/>
                <w:kern w:val="0"/>
                <w:sz w:val="18"/>
                <w:szCs w:val="18"/>
              </w:rPr>
              <w:t>源期刊上发表的学术论文</w:t>
            </w:r>
            <w:r w:rsidRPr="00FF3F43">
              <w:rPr>
                <w:rFonts w:ascii="Verdana" w:hAnsi="Verdana" w:cs="宋体" w:hint="eastAsia"/>
                <w:color w:val="434343"/>
                <w:kern w:val="0"/>
                <w:sz w:val="18"/>
                <w:szCs w:val="18"/>
              </w:rPr>
              <w:t>2</w:t>
            </w:r>
            <w:r w:rsidRPr="00FF3F43">
              <w:rPr>
                <w:rFonts w:ascii="Verdana" w:hAnsi="Verdana" w:cs="宋体" w:hint="eastAsia"/>
                <w:color w:val="434343"/>
                <w:kern w:val="0"/>
                <w:sz w:val="18"/>
                <w:szCs w:val="18"/>
              </w:rPr>
              <w:t>（含）篇以上或国际顶级刊物上发表学术论文</w:t>
            </w:r>
            <w:r w:rsidRPr="00FF3F43">
              <w:rPr>
                <w:rFonts w:ascii="Verdana" w:hAnsi="Verdana" w:cs="宋体" w:hint="eastAsia"/>
                <w:color w:val="434343"/>
                <w:kern w:val="0"/>
                <w:sz w:val="18"/>
                <w:szCs w:val="18"/>
              </w:rPr>
              <w:t>1</w:t>
            </w:r>
            <w:r w:rsidRPr="00FF3F43">
              <w:rPr>
                <w:rFonts w:ascii="Verdana" w:hAnsi="Verdana" w:cs="宋体" w:hint="eastAsia"/>
                <w:color w:val="434343"/>
                <w:kern w:val="0"/>
                <w:sz w:val="18"/>
                <w:szCs w:val="18"/>
              </w:rPr>
              <w:t>（含）篇以上；年龄原则上在</w:t>
            </w:r>
            <w:r w:rsidRPr="00FF3F43">
              <w:rPr>
                <w:rFonts w:ascii="Verdana" w:hAnsi="Verdana" w:cs="宋体" w:hint="eastAsia"/>
                <w:color w:val="434343"/>
                <w:kern w:val="0"/>
                <w:sz w:val="18"/>
                <w:szCs w:val="18"/>
              </w:rPr>
              <w:t>40</w:t>
            </w:r>
            <w:r w:rsidRPr="00FF3F43">
              <w:rPr>
                <w:rFonts w:ascii="Verdana" w:hAnsi="Verdana" w:cs="宋体" w:hint="eastAsia"/>
                <w:color w:val="434343"/>
                <w:kern w:val="0"/>
                <w:sz w:val="18"/>
                <w:szCs w:val="18"/>
              </w:rPr>
              <w:t>周岁以下。</w:t>
            </w:r>
          </w:p>
        </w:tc>
        <w:tc>
          <w:tcPr>
            <w:tcW w:w="850" w:type="dxa"/>
            <w:tcBorders>
              <w:top w:val="outset" w:sz="6" w:space="0" w:color="auto"/>
              <w:left w:val="outset" w:sz="6" w:space="0" w:color="auto"/>
              <w:bottom w:val="outset" w:sz="6" w:space="0" w:color="auto"/>
              <w:right w:val="outset" w:sz="6" w:space="0" w:color="auto"/>
            </w:tcBorders>
            <w:vAlign w:val="center"/>
          </w:tcPr>
          <w:p w:rsidR="00A456E3" w:rsidRDefault="00A456E3" w:rsidP="00A456E3">
            <w:pPr>
              <w:widowControl/>
              <w:spacing w:before="100" w:beforeAutospacing="1" w:after="100" w:afterAutospacing="1"/>
              <w:contextualSpacing/>
              <w:rPr>
                <w:rFonts w:ascii="Verdana" w:hAnsi="Verdana" w:cs="宋体"/>
                <w:color w:val="434343"/>
                <w:kern w:val="0"/>
                <w:sz w:val="18"/>
                <w:szCs w:val="18"/>
              </w:rPr>
            </w:pPr>
            <w:r w:rsidRPr="00163560">
              <w:rPr>
                <w:rFonts w:ascii="Verdana" w:hAnsi="Verdana" w:cs="宋体" w:hint="eastAsia"/>
                <w:color w:val="434343"/>
                <w:kern w:val="0"/>
                <w:sz w:val="18"/>
                <w:szCs w:val="18"/>
              </w:rPr>
              <w:t>文科</w:t>
            </w:r>
            <w:r>
              <w:rPr>
                <w:rFonts w:ascii="Verdana" w:hAnsi="Verdana" w:cs="宋体" w:hint="eastAsia"/>
                <w:color w:val="434343"/>
                <w:kern w:val="0"/>
                <w:sz w:val="18"/>
                <w:szCs w:val="18"/>
              </w:rPr>
              <w:t>6</w:t>
            </w:r>
            <w:r w:rsidRPr="00163560">
              <w:rPr>
                <w:rFonts w:ascii="Verdana" w:hAnsi="Verdana" w:cs="宋体" w:hint="eastAsia"/>
                <w:color w:val="434343"/>
                <w:kern w:val="0"/>
                <w:sz w:val="18"/>
                <w:szCs w:val="18"/>
              </w:rPr>
              <w:t>万元、理工科</w:t>
            </w:r>
            <w:r>
              <w:rPr>
                <w:rFonts w:ascii="Verdana" w:hAnsi="Verdana" w:cs="宋体" w:hint="eastAsia"/>
                <w:color w:val="434343"/>
                <w:kern w:val="0"/>
                <w:sz w:val="18"/>
                <w:szCs w:val="18"/>
              </w:rPr>
              <w:t>10</w:t>
            </w:r>
            <w:r>
              <w:rPr>
                <w:rFonts w:ascii="Verdana" w:hAnsi="Verdana" w:cs="宋体" w:hint="eastAsia"/>
                <w:color w:val="434343"/>
                <w:kern w:val="0"/>
                <w:sz w:val="18"/>
                <w:szCs w:val="18"/>
              </w:rPr>
              <w:t>万元</w:t>
            </w:r>
            <w:r w:rsidRPr="00163560">
              <w:rPr>
                <w:rFonts w:ascii="Verdana" w:hAnsi="Verdana" w:cs="宋体" w:hint="eastAsia"/>
                <w:color w:val="434343"/>
                <w:kern w:val="0"/>
                <w:sz w:val="18"/>
                <w:szCs w:val="18"/>
              </w:rPr>
              <w:t>；</w:t>
            </w:r>
          </w:p>
          <w:p w:rsidR="00A456E3" w:rsidRPr="003A44A0" w:rsidRDefault="00A456E3" w:rsidP="00A456E3">
            <w:pPr>
              <w:widowControl/>
              <w:spacing w:before="100" w:beforeAutospacing="1" w:after="100" w:afterAutospacing="1"/>
              <w:contextualSpacing/>
              <w:rPr>
                <w:rFonts w:ascii="Verdana" w:hAnsi="Verdana" w:cs="宋体"/>
                <w:color w:val="434343"/>
                <w:kern w:val="0"/>
                <w:sz w:val="18"/>
                <w:szCs w:val="18"/>
              </w:rPr>
            </w:pPr>
          </w:p>
        </w:tc>
        <w:tc>
          <w:tcPr>
            <w:tcW w:w="3969" w:type="dxa"/>
            <w:tcBorders>
              <w:top w:val="outset" w:sz="6" w:space="0" w:color="auto"/>
              <w:left w:val="outset" w:sz="6" w:space="0" w:color="auto"/>
              <w:bottom w:val="outset" w:sz="6" w:space="0" w:color="auto"/>
              <w:right w:val="outset" w:sz="6" w:space="0" w:color="auto"/>
            </w:tcBorders>
            <w:vAlign w:val="center"/>
          </w:tcPr>
          <w:p w:rsidR="00A456E3" w:rsidRPr="00FF3F43" w:rsidRDefault="00FF3F43" w:rsidP="00FF3F43">
            <w:pPr>
              <w:widowControl/>
              <w:spacing w:before="100" w:beforeAutospacing="1" w:after="100" w:afterAutospacing="1"/>
              <w:contextualSpacing/>
              <w:rPr>
                <w:rFonts w:ascii="Verdana" w:hAnsi="Verdana" w:cs="宋体"/>
                <w:color w:val="434343"/>
                <w:kern w:val="0"/>
                <w:sz w:val="18"/>
                <w:szCs w:val="18"/>
              </w:rPr>
            </w:pPr>
            <w:r>
              <w:rPr>
                <w:rFonts w:ascii="Verdana" w:hAnsi="Verdana" w:cs="宋体" w:hint="eastAsia"/>
                <w:color w:val="434343"/>
                <w:kern w:val="0"/>
                <w:sz w:val="18"/>
                <w:szCs w:val="18"/>
              </w:rPr>
              <w:t>（</w:t>
            </w:r>
            <w:r>
              <w:rPr>
                <w:rFonts w:ascii="Verdana" w:hAnsi="Verdana" w:cs="宋体" w:hint="eastAsia"/>
                <w:color w:val="434343"/>
                <w:kern w:val="0"/>
                <w:sz w:val="18"/>
                <w:szCs w:val="18"/>
              </w:rPr>
              <w:t>1</w:t>
            </w:r>
            <w:r>
              <w:rPr>
                <w:rFonts w:ascii="Verdana" w:hAnsi="Verdana" w:cs="宋体" w:hint="eastAsia"/>
                <w:color w:val="434343"/>
                <w:kern w:val="0"/>
                <w:sz w:val="18"/>
                <w:szCs w:val="18"/>
              </w:rPr>
              <w:t>）</w:t>
            </w:r>
            <w:r w:rsidRPr="00FF3F43">
              <w:rPr>
                <w:rFonts w:ascii="Verdana" w:hAnsi="Verdana" w:cs="宋体" w:hint="eastAsia"/>
                <w:color w:val="434343"/>
                <w:kern w:val="0"/>
                <w:sz w:val="18"/>
                <w:szCs w:val="18"/>
              </w:rPr>
              <w:t>购房补贴款</w:t>
            </w:r>
            <w:r w:rsidRPr="00FF3F43">
              <w:rPr>
                <w:rFonts w:ascii="Verdana" w:hAnsi="Verdana" w:cs="宋体" w:hint="eastAsia"/>
                <w:color w:val="434343"/>
                <w:kern w:val="0"/>
                <w:sz w:val="18"/>
                <w:szCs w:val="18"/>
              </w:rPr>
              <w:t>30</w:t>
            </w:r>
            <w:r w:rsidRPr="00FF3F43">
              <w:rPr>
                <w:rFonts w:ascii="Verdana" w:hAnsi="Verdana" w:cs="宋体" w:hint="eastAsia"/>
                <w:color w:val="434343"/>
                <w:kern w:val="0"/>
                <w:sz w:val="18"/>
                <w:szCs w:val="18"/>
              </w:rPr>
              <w:t>万元，安家费</w:t>
            </w:r>
            <w:r w:rsidRPr="00FF3F43">
              <w:rPr>
                <w:rFonts w:ascii="Verdana" w:hAnsi="Verdana" w:cs="宋体" w:hint="eastAsia"/>
                <w:color w:val="434343"/>
                <w:kern w:val="0"/>
                <w:sz w:val="18"/>
                <w:szCs w:val="18"/>
              </w:rPr>
              <w:t>8</w:t>
            </w:r>
            <w:r w:rsidRPr="00FF3F43">
              <w:rPr>
                <w:rFonts w:ascii="Verdana" w:hAnsi="Verdana" w:cs="宋体" w:hint="eastAsia"/>
                <w:color w:val="434343"/>
                <w:kern w:val="0"/>
                <w:sz w:val="18"/>
                <w:szCs w:val="18"/>
              </w:rPr>
              <w:t>万元。</w:t>
            </w:r>
          </w:p>
          <w:p w:rsidR="00FF3F43" w:rsidRPr="00FF3F43" w:rsidRDefault="00FF3F43" w:rsidP="00FF3F43">
            <w:pPr>
              <w:widowControl/>
              <w:spacing w:before="100" w:beforeAutospacing="1" w:after="100" w:afterAutospacing="1"/>
              <w:contextualSpacing/>
              <w:rPr>
                <w:rFonts w:ascii="Verdana" w:hAnsi="Verdana" w:cs="宋体"/>
                <w:color w:val="434343"/>
                <w:kern w:val="0"/>
                <w:sz w:val="18"/>
                <w:szCs w:val="18"/>
              </w:rPr>
            </w:pPr>
            <w:r>
              <w:rPr>
                <w:rFonts w:ascii="Verdana" w:hAnsi="Verdana" w:cs="宋体" w:hint="eastAsia"/>
                <w:color w:val="434343"/>
                <w:kern w:val="0"/>
                <w:sz w:val="18"/>
                <w:szCs w:val="18"/>
              </w:rPr>
              <w:t>（</w:t>
            </w:r>
            <w:r>
              <w:rPr>
                <w:rFonts w:ascii="Verdana" w:hAnsi="Verdana" w:cs="宋体" w:hint="eastAsia"/>
                <w:color w:val="434343"/>
                <w:kern w:val="0"/>
                <w:sz w:val="18"/>
                <w:szCs w:val="18"/>
              </w:rPr>
              <w:t>2</w:t>
            </w:r>
            <w:r>
              <w:rPr>
                <w:rFonts w:ascii="Verdana" w:hAnsi="Verdana" w:cs="宋体" w:hint="eastAsia"/>
                <w:color w:val="434343"/>
                <w:kern w:val="0"/>
                <w:sz w:val="18"/>
                <w:szCs w:val="18"/>
              </w:rPr>
              <w:t>）不需要安排配偶工作（配偶已在学校或双博士除外）的购房补贴款</w:t>
            </w:r>
            <w:r w:rsidRPr="00163560">
              <w:rPr>
                <w:rFonts w:ascii="Verdana" w:hAnsi="Verdana" w:cs="宋体" w:hint="eastAsia"/>
                <w:color w:val="434343"/>
                <w:kern w:val="0"/>
                <w:sz w:val="18"/>
                <w:szCs w:val="18"/>
              </w:rPr>
              <w:t>增加</w:t>
            </w:r>
            <w:r>
              <w:rPr>
                <w:rFonts w:ascii="Verdana" w:hAnsi="Verdana" w:cs="宋体" w:hint="eastAsia"/>
                <w:color w:val="434343"/>
                <w:kern w:val="0"/>
                <w:sz w:val="18"/>
                <w:szCs w:val="18"/>
              </w:rPr>
              <w:t>5</w:t>
            </w:r>
            <w:r w:rsidRPr="00163560">
              <w:rPr>
                <w:rFonts w:ascii="Verdana" w:hAnsi="Verdana" w:cs="宋体" w:hint="eastAsia"/>
                <w:color w:val="434343"/>
                <w:kern w:val="0"/>
                <w:sz w:val="18"/>
                <w:szCs w:val="18"/>
              </w:rPr>
              <w:t>万元</w:t>
            </w:r>
          </w:p>
        </w:tc>
        <w:tc>
          <w:tcPr>
            <w:tcW w:w="1418" w:type="dxa"/>
            <w:vMerge w:val="restart"/>
            <w:tcBorders>
              <w:top w:val="outset" w:sz="6" w:space="0" w:color="auto"/>
              <w:left w:val="outset" w:sz="6" w:space="0" w:color="auto"/>
              <w:right w:val="outset" w:sz="6" w:space="0" w:color="auto"/>
            </w:tcBorders>
            <w:vAlign w:val="center"/>
          </w:tcPr>
          <w:p w:rsidR="00A456E3" w:rsidRDefault="00FF3F43" w:rsidP="00A456E3">
            <w:pPr>
              <w:widowControl/>
              <w:spacing w:before="100" w:beforeAutospacing="1" w:after="100" w:afterAutospacing="1"/>
              <w:contextualSpacing/>
              <w:rPr>
                <w:rFonts w:ascii="Verdana" w:hAnsi="Verdana" w:cs="宋体"/>
                <w:color w:val="434343"/>
                <w:kern w:val="0"/>
                <w:sz w:val="18"/>
                <w:szCs w:val="18"/>
              </w:rPr>
            </w:pPr>
            <w:r>
              <w:rPr>
                <w:rFonts w:ascii="Verdana" w:hAnsi="Verdana" w:cs="宋体" w:hint="eastAsia"/>
                <w:color w:val="434343"/>
                <w:kern w:val="0"/>
                <w:sz w:val="18"/>
                <w:szCs w:val="18"/>
              </w:rPr>
              <w:t>（</w:t>
            </w:r>
            <w:r>
              <w:rPr>
                <w:rFonts w:ascii="Verdana" w:hAnsi="Verdana" w:cs="宋体" w:hint="eastAsia"/>
                <w:color w:val="434343"/>
                <w:kern w:val="0"/>
                <w:sz w:val="18"/>
                <w:szCs w:val="18"/>
              </w:rPr>
              <w:t>1</w:t>
            </w:r>
            <w:r>
              <w:rPr>
                <w:rFonts w:ascii="Verdana" w:hAnsi="Verdana" w:cs="宋体" w:hint="eastAsia"/>
                <w:color w:val="434343"/>
                <w:kern w:val="0"/>
                <w:sz w:val="18"/>
                <w:szCs w:val="18"/>
              </w:rPr>
              <w:t>）</w:t>
            </w:r>
            <w:r w:rsidRPr="00FF3F43">
              <w:rPr>
                <w:rFonts w:ascii="Verdana" w:hAnsi="Verdana" w:cs="宋体" w:hint="eastAsia"/>
                <w:color w:val="434343"/>
                <w:kern w:val="0"/>
                <w:sz w:val="18"/>
                <w:szCs w:val="18"/>
              </w:rPr>
              <w:t>配偶具有全日制学术型硕士及以上学历的随调，全日制本科毕业经校务会批准可聘任为非事业编制合同制员工；</w:t>
            </w:r>
            <w:r>
              <w:rPr>
                <w:rFonts w:ascii="Verdana" w:hAnsi="Verdana" w:cs="宋体"/>
                <w:color w:val="434343"/>
                <w:kern w:val="0"/>
                <w:sz w:val="18"/>
                <w:szCs w:val="18"/>
              </w:rPr>
              <w:t xml:space="preserve"> </w:t>
            </w:r>
          </w:p>
          <w:p w:rsidR="00A456E3" w:rsidRPr="00163560" w:rsidRDefault="00A456E3" w:rsidP="00A456E3">
            <w:pPr>
              <w:widowControl/>
              <w:spacing w:before="100" w:beforeAutospacing="1" w:after="100" w:afterAutospacing="1"/>
              <w:contextualSpacing/>
              <w:rPr>
                <w:rFonts w:ascii="Verdana" w:hAnsi="Verdana" w:cs="宋体"/>
                <w:color w:val="434343"/>
                <w:kern w:val="0"/>
                <w:sz w:val="18"/>
                <w:szCs w:val="18"/>
              </w:rPr>
            </w:pPr>
            <w:r>
              <w:rPr>
                <w:rFonts w:ascii="Verdana" w:hAnsi="Verdana" w:cs="宋体" w:hint="eastAsia"/>
                <w:color w:val="434343"/>
                <w:kern w:val="0"/>
                <w:sz w:val="18"/>
                <w:szCs w:val="18"/>
              </w:rPr>
              <w:t>（</w:t>
            </w:r>
            <w:r>
              <w:rPr>
                <w:rFonts w:ascii="Verdana" w:hAnsi="Verdana" w:cs="宋体" w:hint="eastAsia"/>
                <w:color w:val="434343"/>
                <w:kern w:val="0"/>
                <w:sz w:val="18"/>
                <w:szCs w:val="18"/>
              </w:rPr>
              <w:t>2</w:t>
            </w:r>
            <w:r>
              <w:rPr>
                <w:rFonts w:ascii="Verdana" w:hAnsi="Verdana" w:cs="宋体" w:hint="eastAsia"/>
                <w:color w:val="434343"/>
                <w:kern w:val="0"/>
                <w:sz w:val="18"/>
                <w:szCs w:val="18"/>
              </w:rPr>
              <w:t>）</w:t>
            </w:r>
            <w:r w:rsidRPr="003A44A0">
              <w:rPr>
                <w:rFonts w:ascii="Verdana" w:hAnsi="Verdana" w:cs="宋体" w:hint="eastAsia"/>
                <w:color w:val="434343"/>
                <w:kern w:val="0"/>
                <w:sz w:val="18"/>
                <w:szCs w:val="18"/>
              </w:rPr>
              <w:t>其他情况原则上不安排工作</w:t>
            </w:r>
            <w:r>
              <w:rPr>
                <w:rFonts w:ascii="Verdana" w:hAnsi="Verdana" w:cs="宋体" w:hint="eastAsia"/>
                <w:color w:val="434343"/>
                <w:kern w:val="0"/>
                <w:sz w:val="18"/>
                <w:szCs w:val="18"/>
              </w:rPr>
              <w:t>。</w:t>
            </w:r>
          </w:p>
        </w:tc>
      </w:tr>
      <w:tr w:rsidR="00A456E3" w:rsidRPr="00DE1720" w:rsidTr="00A456E3">
        <w:trPr>
          <w:tblCellSpacing w:w="0" w:type="dxa"/>
        </w:trPr>
        <w:tc>
          <w:tcPr>
            <w:tcW w:w="1433" w:type="dxa"/>
            <w:tcBorders>
              <w:top w:val="outset" w:sz="6" w:space="0" w:color="auto"/>
              <w:left w:val="outset" w:sz="6" w:space="0" w:color="auto"/>
              <w:bottom w:val="outset" w:sz="6" w:space="0" w:color="auto"/>
              <w:right w:val="outset" w:sz="6" w:space="0" w:color="auto"/>
            </w:tcBorders>
            <w:vAlign w:val="center"/>
          </w:tcPr>
          <w:p w:rsidR="00A456E3" w:rsidRDefault="00A456E3" w:rsidP="00A456E3">
            <w:pPr>
              <w:widowControl/>
              <w:spacing w:before="100" w:beforeAutospacing="1" w:after="100" w:afterAutospacing="1"/>
              <w:jc w:val="center"/>
              <w:rPr>
                <w:rFonts w:ascii="Verdana" w:hAnsi="Verdana" w:cs="宋体"/>
                <w:color w:val="434343"/>
                <w:kern w:val="0"/>
                <w:sz w:val="18"/>
                <w:szCs w:val="18"/>
              </w:rPr>
            </w:pPr>
            <w:r w:rsidRPr="00DE1720">
              <w:rPr>
                <w:rFonts w:ascii="Verdana" w:hAnsi="Verdana" w:cs="宋体"/>
                <w:color w:val="434343"/>
                <w:kern w:val="0"/>
                <w:sz w:val="18"/>
                <w:szCs w:val="18"/>
              </w:rPr>
              <w:t>教学、科研人员</w:t>
            </w:r>
          </w:p>
          <w:p w:rsidR="00A456E3" w:rsidRPr="008B1719" w:rsidRDefault="00A456E3" w:rsidP="00A456E3">
            <w:pPr>
              <w:widowControl/>
              <w:spacing w:before="100" w:beforeAutospacing="1" w:after="100" w:afterAutospacing="1"/>
              <w:jc w:val="center"/>
              <w:rPr>
                <w:rFonts w:ascii="Verdana" w:hAnsi="Verdana" w:cs="宋体"/>
                <w:kern w:val="0"/>
                <w:sz w:val="18"/>
                <w:szCs w:val="18"/>
              </w:rPr>
            </w:pPr>
            <w:r>
              <w:rPr>
                <w:rFonts w:ascii="Verdana" w:hAnsi="Verdana" w:cs="宋体" w:hint="eastAsia"/>
                <w:kern w:val="0"/>
                <w:sz w:val="18"/>
                <w:szCs w:val="18"/>
              </w:rPr>
              <w:t>(</w:t>
            </w:r>
            <w:r w:rsidRPr="009F2DE3">
              <w:rPr>
                <w:rFonts w:ascii="Verdana" w:hAnsi="Verdana" w:cs="宋体" w:hint="eastAsia"/>
                <w:kern w:val="0"/>
                <w:sz w:val="18"/>
                <w:szCs w:val="18"/>
              </w:rPr>
              <w:t>海外青年博士</w:t>
            </w:r>
            <w:r>
              <w:rPr>
                <w:rFonts w:ascii="Verdana" w:hAnsi="Verdana" w:cs="宋体" w:hint="eastAsia"/>
                <w:kern w:val="0"/>
                <w:sz w:val="18"/>
                <w:szCs w:val="18"/>
              </w:rPr>
              <w:t>)</w:t>
            </w:r>
          </w:p>
        </w:tc>
        <w:tc>
          <w:tcPr>
            <w:tcW w:w="2410" w:type="dxa"/>
            <w:vMerge/>
            <w:tcBorders>
              <w:left w:val="outset" w:sz="6" w:space="0" w:color="auto"/>
              <w:bottom w:val="outset" w:sz="6" w:space="0" w:color="auto"/>
              <w:right w:val="outset" w:sz="6" w:space="0" w:color="auto"/>
            </w:tcBorders>
            <w:vAlign w:val="center"/>
          </w:tcPr>
          <w:p w:rsidR="00A456E3" w:rsidRPr="00DE1720" w:rsidRDefault="00A456E3" w:rsidP="00A456E3">
            <w:pPr>
              <w:widowControl/>
              <w:jc w:val="left"/>
              <w:rPr>
                <w:rFonts w:ascii="Verdana" w:hAnsi="Verdana" w:cs="宋体"/>
                <w:color w:val="434343"/>
                <w:kern w:val="0"/>
                <w:sz w:val="18"/>
                <w:szCs w:val="18"/>
              </w:rPr>
            </w:pPr>
          </w:p>
        </w:tc>
        <w:tc>
          <w:tcPr>
            <w:tcW w:w="3969" w:type="dxa"/>
            <w:tcBorders>
              <w:top w:val="outset" w:sz="6" w:space="0" w:color="auto"/>
              <w:left w:val="outset" w:sz="6" w:space="0" w:color="auto"/>
              <w:bottom w:val="outset" w:sz="6" w:space="0" w:color="auto"/>
              <w:right w:val="outset" w:sz="6" w:space="0" w:color="auto"/>
            </w:tcBorders>
            <w:vAlign w:val="center"/>
          </w:tcPr>
          <w:p w:rsidR="00A456E3" w:rsidRPr="00DE1720" w:rsidRDefault="00FF3F43" w:rsidP="00A456E3">
            <w:pPr>
              <w:widowControl/>
              <w:spacing w:before="100" w:beforeAutospacing="1" w:after="100" w:afterAutospacing="1"/>
              <w:jc w:val="left"/>
              <w:rPr>
                <w:rFonts w:ascii="Verdana" w:hAnsi="Verdana" w:cs="宋体"/>
                <w:color w:val="434343"/>
                <w:kern w:val="0"/>
                <w:sz w:val="18"/>
                <w:szCs w:val="18"/>
              </w:rPr>
            </w:pPr>
            <w:r w:rsidRPr="00FF3F43">
              <w:rPr>
                <w:rFonts w:ascii="Verdana" w:hAnsi="Verdana" w:cs="宋体" w:hint="eastAsia"/>
                <w:color w:val="434343"/>
                <w:kern w:val="0"/>
                <w:sz w:val="18"/>
                <w:szCs w:val="18"/>
              </w:rPr>
              <w:t>在海外知名高校或海外知名科研机构获得博士学位；且被</w:t>
            </w:r>
            <w:r w:rsidRPr="00FF3F43">
              <w:rPr>
                <w:rFonts w:ascii="Verdana" w:hAnsi="Verdana" w:cs="宋体" w:hint="eastAsia"/>
                <w:color w:val="434343"/>
                <w:kern w:val="0"/>
                <w:sz w:val="18"/>
                <w:szCs w:val="18"/>
              </w:rPr>
              <w:t>2</w:t>
            </w:r>
            <w:r w:rsidRPr="00FF3F43">
              <w:rPr>
                <w:rFonts w:ascii="Verdana" w:hAnsi="Verdana" w:cs="宋体" w:hint="eastAsia"/>
                <w:color w:val="434343"/>
                <w:kern w:val="0"/>
                <w:sz w:val="18"/>
                <w:szCs w:val="18"/>
              </w:rPr>
              <w:t>名及以上海外同行知名教授推荐；在本学科重要学术期刊上以第一作者（或通讯作者）发表有一定影响的学术论文；年龄原则上在</w:t>
            </w:r>
            <w:r w:rsidRPr="00FF3F43">
              <w:rPr>
                <w:rFonts w:ascii="Verdana" w:hAnsi="Verdana" w:cs="宋体" w:hint="eastAsia"/>
                <w:color w:val="434343"/>
                <w:kern w:val="0"/>
                <w:sz w:val="18"/>
                <w:szCs w:val="18"/>
              </w:rPr>
              <w:t>35</w:t>
            </w:r>
            <w:r w:rsidRPr="00FF3F43">
              <w:rPr>
                <w:rFonts w:ascii="Verdana" w:hAnsi="Verdana" w:cs="宋体" w:hint="eastAsia"/>
                <w:color w:val="434343"/>
                <w:kern w:val="0"/>
                <w:sz w:val="18"/>
                <w:szCs w:val="18"/>
              </w:rPr>
              <w:t>周岁以下。</w:t>
            </w:r>
          </w:p>
        </w:tc>
        <w:tc>
          <w:tcPr>
            <w:tcW w:w="850" w:type="dxa"/>
            <w:tcBorders>
              <w:top w:val="outset" w:sz="6" w:space="0" w:color="auto"/>
              <w:left w:val="outset" w:sz="6" w:space="0" w:color="auto"/>
              <w:bottom w:val="outset" w:sz="6" w:space="0" w:color="auto"/>
              <w:right w:val="outset" w:sz="6" w:space="0" w:color="auto"/>
            </w:tcBorders>
            <w:vAlign w:val="center"/>
          </w:tcPr>
          <w:p w:rsidR="00A456E3" w:rsidRPr="009F2DE3" w:rsidRDefault="00A456E3" w:rsidP="00A456E3">
            <w:pPr>
              <w:widowControl/>
              <w:spacing w:before="100" w:beforeAutospacing="1" w:after="100" w:afterAutospacing="1"/>
              <w:contextualSpacing/>
              <w:rPr>
                <w:rFonts w:ascii="Verdana" w:hAnsi="Verdana" w:cs="宋体"/>
                <w:color w:val="434343"/>
                <w:kern w:val="0"/>
                <w:sz w:val="18"/>
                <w:szCs w:val="18"/>
              </w:rPr>
            </w:pPr>
            <w:r w:rsidRPr="009F2DE3">
              <w:rPr>
                <w:rFonts w:ascii="Verdana" w:hAnsi="Verdana" w:cs="宋体" w:hint="eastAsia"/>
                <w:color w:val="434343"/>
                <w:kern w:val="0"/>
                <w:sz w:val="18"/>
                <w:szCs w:val="18"/>
              </w:rPr>
              <w:t>文科</w:t>
            </w:r>
            <w:r>
              <w:rPr>
                <w:rFonts w:ascii="Verdana" w:hAnsi="Verdana" w:cs="宋体" w:hint="eastAsia"/>
                <w:color w:val="434343"/>
                <w:kern w:val="0"/>
                <w:sz w:val="18"/>
                <w:szCs w:val="18"/>
              </w:rPr>
              <w:t>3</w:t>
            </w:r>
            <w:r w:rsidRPr="009F2DE3">
              <w:rPr>
                <w:rFonts w:ascii="Verdana" w:hAnsi="Verdana" w:cs="宋体" w:hint="eastAsia"/>
                <w:color w:val="434343"/>
                <w:kern w:val="0"/>
                <w:sz w:val="18"/>
                <w:szCs w:val="18"/>
              </w:rPr>
              <w:t>万元、理工科</w:t>
            </w:r>
            <w:r>
              <w:rPr>
                <w:rFonts w:ascii="Verdana" w:hAnsi="Verdana" w:cs="宋体" w:hint="eastAsia"/>
                <w:color w:val="434343"/>
                <w:kern w:val="0"/>
                <w:sz w:val="18"/>
                <w:szCs w:val="18"/>
              </w:rPr>
              <w:t>5</w:t>
            </w:r>
            <w:r>
              <w:rPr>
                <w:rFonts w:ascii="Verdana" w:hAnsi="Verdana" w:cs="宋体" w:hint="eastAsia"/>
                <w:color w:val="434343"/>
                <w:kern w:val="0"/>
                <w:sz w:val="18"/>
                <w:szCs w:val="18"/>
              </w:rPr>
              <w:t>万元</w:t>
            </w:r>
            <w:r w:rsidRPr="009F2DE3">
              <w:rPr>
                <w:rFonts w:ascii="Verdana" w:hAnsi="Verdana" w:cs="宋体" w:hint="eastAsia"/>
                <w:color w:val="434343"/>
                <w:kern w:val="0"/>
                <w:sz w:val="18"/>
                <w:szCs w:val="18"/>
              </w:rPr>
              <w:t>；</w:t>
            </w:r>
          </w:p>
        </w:tc>
        <w:tc>
          <w:tcPr>
            <w:tcW w:w="3969" w:type="dxa"/>
            <w:tcBorders>
              <w:top w:val="outset" w:sz="6" w:space="0" w:color="auto"/>
              <w:left w:val="outset" w:sz="6" w:space="0" w:color="auto"/>
              <w:bottom w:val="outset" w:sz="6" w:space="0" w:color="auto"/>
              <w:right w:val="outset" w:sz="6" w:space="0" w:color="auto"/>
            </w:tcBorders>
          </w:tcPr>
          <w:p w:rsidR="00A456E3" w:rsidRPr="009F2DE3" w:rsidRDefault="00A456E3" w:rsidP="00A456E3">
            <w:pPr>
              <w:widowControl/>
              <w:spacing w:before="100" w:beforeAutospacing="1" w:after="100" w:afterAutospacing="1"/>
              <w:contextualSpacing/>
              <w:jc w:val="left"/>
              <w:rPr>
                <w:rFonts w:ascii="Verdana" w:hAnsi="Verdana" w:cs="宋体"/>
                <w:color w:val="434343"/>
                <w:kern w:val="0"/>
                <w:sz w:val="18"/>
                <w:szCs w:val="18"/>
              </w:rPr>
            </w:pPr>
            <w:r>
              <w:rPr>
                <w:rFonts w:ascii="Verdana" w:hAnsi="Verdana" w:cs="宋体" w:hint="eastAsia"/>
                <w:color w:val="434343"/>
                <w:kern w:val="0"/>
                <w:sz w:val="18"/>
                <w:szCs w:val="18"/>
              </w:rPr>
              <w:t xml:space="preserve">(1) </w:t>
            </w:r>
            <w:r w:rsidR="00FF3F43" w:rsidRPr="00FF3F43">
              <w:rPr>
                <w:rFonts w:ascii="Verdana" w:hAnsi="Verdana" w:cs="宋体" w:hint="eastAsia"/>
                <w:color w:val="434343"/>
                <w:kern w:val="0"/>
                <w:sz w:val="18"/>
                <w:szCs w:val="18"/>
              </w:rPr>
              <w:t>购房补贴款</w:t>
            </w:r>
            <w:r w:rsidR="00FF3F43" w:rsidRPr="00FF3F43">
              <w:rPr>
                <w:rFonts w:ascii="Verdana" w:hAnsi="Verdana" w:cs="宋体" w:hint="eastAsia"/>
                <w:color w:val="434343"/>
                <w:kern w:val="0"/>
                <w:sz w:val="18"/>
                <w:szCs w:val="18"/>
              </w:rPr>
              <w:t>25</w:t>
            </w:r>
            <w:r w:rsidR="00FF3F43" w:rsidRPr="00FF3F43">
              <w:rPr>
                <w:rFonts w:ascii="Verdana" w:hAnsi="Verdana" w:cs="宋体" w:hint="eastAsia"/>
                <w:color w:val="434343"/>
                <w:kern w:val="0"/>
                <w:sz w:val="18"/>
                <w:szCs w:val="18"/>
              </w:rPr>
              <w:t>万元，师资队伍紧缺专业的博士增加</w:t>
            </w:r>
            <w:r w:rsidR="00FF3F43" w:rsidRPr="00FF3F43">
              <w:rPr>
                <w:rFonts w:ascii="Verdana" w:hAnsi="Verdana" w:cs="宋体" w:hint="eastAsia"/>
                <w:color w:val="434343"/>
                <w:kern w:val="0"/>
                <w:sz w:val="18"/>
                <w:szCs w:val="18"/>
              </w:rPr>
              <w:t>5</w:t>
            </w:r>
            <w:r w:rsidR="00FF3F43" w:rsidRPr="00FF3F43">
              <w:rPr>
                <w:rFonts w:ascii="Verdana" w:hAnsi="Verdana" w:cs="宋体" w:hint="eastAsia"/>
                <w:color w:val="434343"/>
                <w:kern w:val="0"/>
                <w:sz w:val="18"/>
                <w:szCs w:val="18"/>
              </w:rPr>
              <w:t>万元购房补贴。</w:t>
            </w:r>
          </w:p>
          <w:p w:rsidR="00A456E3" w:rsidRPr="009F2DE3" w:rsidRDefault="00A456E3" w:rsidP="00A456E3">
            <w:pPr>
              <w:widowControl/>
              <w:spacing w:before="100" w:beforeAutospacing="1" w:after="100" w:afterAutospacing="1"/>
              <w:contextualSpacing/>
              <w:jc w:val="left"/>
              <w:rPr>
                <w:rFonts w:ascii="Verdana" w:hAnsi="Verdana" w:cs="宋体"/>
                <w:color w:val="434343"/>
                <w:kern w:val="0"/>
                <w:sz w:val="18"/>
                <w:szCs w:val="18"/>
              </w:rPr>
            </w:pPr>
            <w:r>
              <w:rPr>
                <w:rFonts w:ascii="Verdana" w:hAnsi="Verdana" w:cs="宋体" w:hint="eastAsia"/>
                <w:color w:val="434343"/>
                <w:kern w:val="0"/>
                <w:sz w:val="18"/>
                <w:szCs w:val="18"/>
              </w:rPr>
              <w:t>(2)</w:t>
            </w:r>
            <w:r>
              <w:rPr>
                <w:rFonts w:ascii="Verdana" w:hAnsi="Verdana" w:cs="宋体" w:hint="eastAsia"/>
                <w:color w:val="434343"/>
                <w:kern w:val="0"/>
                <w:sz w:val="18"/>
                <w:szCs w:val="18"/>
              </w:rPr>
              <w:t>不需要安排配偶工作（配偶已在学校或双博士除外）的购房补贴款</w:t>
            </w:r>
            <w:r w:rsidRPr="00163560">
              <w:rPr>
                <w:rFonts w:ascii="Verdana" w:hAnsi="Verdana" w:cs="宋体" w:hint="eastAsia"/>
                <w:color w:val="434343"/>
                <w:kern w:val="0"/>
                <w:sz w:val="18"/>
                <w:szCs w:val="18"/>
              </w:rPr>
              <w:t>增加</w:t>
            </w:r>
            <w:r>
              <w:rPr>
                <w:rFonts w:ascii="Verdana" w:hAnsi="Verdana" w:cs="宋体" w:hint="eastAsia"/>
                <w:color w:val="434343"/>
                <w:kern w:val="0"/>
                <w:sz w:val="18"/>
                <w:szCs w:val="18"/>
              </w:rPr>
              <w:t>5</w:t>
            </w:r>
            <w:r w:rsidRPr="00163560">
              <w:rPr>
                <w:rFonts w:ascii="Verdana" w:hAnsi="Verdana" w:cs="宋体" w:hint="eastAsia"/>
                <w:color w:val="434343"/>
                <w:kern w:val="0"/>
                <w:sz w:val="18"/>
                <w:szCs w:val="18"/>
              </w:rPr>
              <w:t>万元</w:t>
            </w:r>
          </w:p>
        </w:tc>
        <w:tc>
          <w:tcPr>
            <w:tcW w:w="1418" w:type="dxa"/>
            <w:vMerge/>
            <w:tcBorders>
              <w:left w:val="outset" w:sz="6" w:space="0" w:color="auto"/>
              <w:bottom w:val="outset" w:sz="6" w:space="0" w:color="auto"/>
              <w:right w:val="outset" w:sz="6" w:space="0" w:color="auto"/>
            </w:tcBorders>
          </w:tcPr>
          <w:p w:rsidR="00A456E3" w:rsidRPr="009F2DE3" w:rsidRDefault="00A456E3" w:rsidP="00A456E3">
            <w:pPr>
              <w:widowControl/>
              <w:spacing w:before="100" w:beforeAutospacing="1" w:after="100" w:afterAutospacing="1"/>
              <w:contextualSpacing/>
              <w:jc w:val="left"/>
              <w:rPr>
                <w:rFonts w:ascii="Verdana" w:hAnsi="Verdana" w:cs="宋体"/>
                <w:color w:val="434343"/>
                <w:kern w:val="0"/>
                <w:sz w:val="18"/>
                <w:szCs w:val="18"/>
              </w:rPr>
            </w:pPr>
          </w:p>
        </w:tc>
      </w:tr>
    </w:tbl>
    <w:p w:rsidR="00A456E3" w:rsidRDefault="00A456E3"/>
    <w:p w:rsidR="00F67C67" w:rsidRDefault="00F67C67">
      <w:r>
        <w:rPr>
          <w:rFonts w:hint="eastAsia"/>
        </w:rPr>
        <w:t>说明：</w:t>
      </w:r>
      <w:r w:rsidRPr="00F67C67">
        <w:rPr>
          <w:rFonts w:hint="eastAsia"/>
        </w:rPr>
        <w:t>紧</w:t>
      </w:r>
      <w:r w:rsidR="00A03CEC">
        <w:rPr>
          <w:rFonts w:hint="eastAsia"/>
        </w:rPr>
        <w:t>缺</w:t>
      </w:r>
      <w:r w:rsidRPr="00F67C67">
        <w:rPr>
          <w:rFonts w:hint="eastAsia"/>
        </w:rPr>
        <w:t>专业为建筑学、</w:t>
      </w:r>
      <w:r w:rsidR="00C371B8">
        <w:rPr>
          <w:rFonts w:hint="eastAsia"/>
        </w:rPr>
        <w:t>广告学</w:t>
      </w:r>
      <w:r w:rsidRPr="00F67C67">
        <w:rPr>
          <w:rFonts w:hint="eastAsia"/>
        </w:rPr>
        <w:t>、</w:t>
      </w:r>
      <w:r w:rsidR="004758A6">
        <w:rPr>
          <w:rFonts w:hint="eastAsia"/>
        </w:rPr>
        <w:t>法语、</w:t>
      </w:r>
      <w:r w:rsidRPr="00F67C67">
        <w:rPr>
          <w:rFonts w:hint="eastAsia"/>
        </w:rPr>
        <w:t>艺术设计</w:t>
      </w:r>
      <w:r>
        <w:rPr>
          <w:rFonts w:hint="eastAsia"/>
        </w:rPr>
        <w:t>。</w:t>
      </w:r>
    </w:p>
    <w:sectPr w:rsidR="00F67C67" w:rsidSect="00A456E3">
      <w:pgSz w:w="16838" w:h="11906" w:orient="landscape"/>
      <w:pgMar w:top="1134" w:right="1440" w:bottom="993"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BB1" w:rsidRDefault="00DA3BB1" w:rsidP="00FF1409">
      <w:r>
        <w:separator/>
      </w:r>
    </w:p>
  </w:endnote>
  <w:endnote w:type="continuationSeparator" w:id="0">
    <w:p w:rsidR="00DA3BB1" w:rsidRDefault="00DA3BB1" w:rsidP="00FF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BB1" w:rsidRDefault="00DA3BB1" w:rsidP="00FF1409">
      <w:r>
        <w:separator/>
      </w:r>
    </w:p>
  </w:footnote>
  <w:footnote w:type="continuationSeparator" w:id="0">
    <w:p w:rsidR="00DA3BB1" w:rsidRDefault="00DA3BB1" w:rsidP="00FF1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B489C"/>
    <w:multiLevelType w:val="hybridMultilevel"/>
    <w:tmpl w:val="DD0219F8"/>
    <w:lvl w:ilvl="0" w:tplc="43A6B0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BA"/>
    <w:rsid w:val="00071E6F"/>
    <w:rsid w:val="0009045B"/>
    <w:rsid w:val="000D0FA6"/>
    <w:rsid w:val="000F3F17"/>
    <w:rsid w:val="00120505"/>
    <w:rsid w:val="001412FC"/>
    <w:rsid w:val="00157745"/>
    <w:rsid w:val="00163560"/>
    <w:rsid w:val="001B33EA"/>
    <w:rsid w:val="001D5D5A"/>
    <w:rsid w:val="00250DBA"/>
    <w:rsid w:val="002A1245"/>
    <w:rsid w:val="003A44A0"/>
    <w:rsid w:val="003C351E"/>
    <w:rsid w:val="003C59E0"/>
    <w:rsid w:val="003E1D66"/>
    <w:rsid w:val="0042794F"/>
    <w:rsid w:val="00455D6D"/>
    <w:rsid w:val="004758A6"/>
    <w:rsid w:val="004914F2"/>
    <w:rsid w:val="004E51D7"/>
    <w:rsid w:val="00520537"/>
    <w:rsid w:val="0052162E"/>
    <w:rsid w:val="005A0C8B"/>
    <w:rsid w:val="005A3123"/>
    <w:rsid w:val="005B1279"/>
    <w:rsid w:val="005C5B5E"/>
    <w:rsid w:val="007F757C"/>
    <w:rsid w:val="00907BC7"/>
    <w:rsid w:val="0091086A"/>
    <w:rsid w:val="009D533F"/>
    <w:rsid w:val="009F2DE3"/>
    <w:rsid w:val="00A03CEC"/>
    <w:rsid w:val="00A423C1"/>
    <w:rsid w:val="00A456E3"/>
    <w:rsid w:val="00A55F10"/>
    <w:rsid w:val="00A62D95"/>
    <w:rsid w:val="00A87744"/>
    <w:rsid w:val="00A92716"/>
    <w:rsid w:val="00A93AAB"/>
    <w:rsid w:val="00AB7AA4"/>
    <w:rsid w:val="00B36CA7"/>
    <w:rsid w:val="00B47090"/>
    <w:rsid w:val="00B505E8"/>
    <w:rsid w:val="00C11AB4"/>
    <w:rsid w:val="00C129E4"/>
    <w:rsid w:val="00C371B8"/>
    <w:rsid w:val="00CA5168"/>
    <w:rsid w:val="00CC2945"/>
    <w:rsid w:val="00CC50CD"/>
    <w:rsid w:val="00D1283F"/>
    <w:rsid w:val="00D375AC"/>
    <w:rsid w:val="00DA3BB1"/>
    <w:rsid w:val="00DA649B"/>
    <w:rsid w:val="00E143FB"/>
    <w:rsid w:val="00E61C55"/>
    <w:rsid w:val="00E6287D"/>
    <w:rsid w:val="00EC78A2"/>
    <w:rsid w:val="00EE0D6B"/>
    <w:rsid w:val="00EE68A9"/>
    <w:rsid w:val="00EF2B68"/>
    <w:rsid w:val="00F14A72"/>
    <w:rsid w:val="00F26024"/>
    <w:rsid w:val="00F67C67"/>
    <w:rsid w:val="00FA04EC"/>
    <w:rsid w:val="00FA146B"/>
    <w:rsid w:val="00FF1409"/>
    <w:rsid w:val="00FF3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D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14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1409"/>
    <w:rPr>
      <w:rFonts w:ascii="Times New Roman" w:eastAsia="宋体" w:hAnsi="Times New Roman" w:cs="Times New Roman"/>
      <w:sz w:val="18"/>
      <w:szCs w:val="18"/>
    </w:rPr>
  </w:style>
  <w:style w:type="paragraph" w:styleId="a4">
    <w:name w:val="footer"/>
    <w:basedOn w:val="a"/>
    <w:link w:val="Char0"/>
    <w:uiPriority w:val="99"/>
    <w:unhideWhenUsed/>
    <w:rsid w:val="00FF1409"/>
    <w:pPr>
      <w:tabs>
        <w:tab w:val="center" w:pos="4153"/>
        <w:tab w:val="right" w:pos="8306"/>
      </w:tabs>
      <w:snapToGrid w:val="0"/>
      <w:jc w:val="left"/>
    </w:pPr>
    <w:rPr>
      <w:sz w:val="18"/>
      <w:szCs w:val="18"/>
    </w:rPr>
  </w:style>
  <w:style w:type="character" w:customStyle="1" w:styleId="Char0">
    <w:name w:val="页脚 Char"/>
    <w:basedOn w:val="a0"/>
    <w:link w:val="a4"/>
    <w:uiPriority w:val="99"/>
    <w:rsid w:val="00FF1409"/>
    <w:rPr>
      <w:rFonts w:ascii="Times New Roman" w:eastAsia="宋体" w:hAnsi="Times New Roman" w:cs="Times New Roman"/>
      <w:sz w:val="18"/>
      <w:szCs w:val="18"/>
    </w:rPr>
  </w:style>
  <w:style w:type="paragraph" w:styleId="a5">
    <w:name w:val="Balloon Text"/>
    <w:basedOn w:val="a"/>
    <w:link w:val="Char1"/>
    <w:uiPriority w:val="99"/>
    <w:semiHidden/>
    <w:unhideWhenUsed/>
    <w:rsid w:val="00CA5168"/>
    <w:rPr>
      <w:sz w:val="18"/>
      <w:szCs w:val="18"/>
    </w:rPr>
  </w:style>
  <w:style w:type="character" w:customStyle="1" w:styleId="Char1">
    <w:name w:val="批注框文本 Char"/>
    <w:basedOn w:val="a0"/>
    <w:link w:val="a5"/>
    <w:uiPriority w:val="99"/>
    <w:semiHidden/>
    <w:rsid w:val="00CA5168"/>
    <w:rPr>
      <w:rFonts w:ascii="Times New Roman" w:eastAsia="宋体" w:hAnsi="Times New Roman" w:cs="Times New Roman"/>
      <w:sz w:val="18"/>
      <w:szCs w:val="18"/>
    </w:rPr>
  </w:style>
  <w:style w:type="paragraph" w:styleId="a6">
    <w:name w:val="List Paragraph"/>
    <w:basedOn w:val="a"/>
    <w:uiPriority w:val="34"/>
    <w:qFormat/>
    <w:rsid w:val="0091086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D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14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1409"/>
    <w:rPr>
      <w:rFonts w:ascii="Times New Roman" w:eastAsia="宋体" w:hAnsi="Times New Roman" w:cs="Times New Roman"/>
      <w:sz w:val="18"/>
      <w:szCs w:val="18"/>
    </w:rPr>
  </w:style>
  <w:style w:type="paragraph" w:styleId="a4">
    <w:name w:val="footer"/>
    <w:basedOn w:val="a"/>
    <w:link w:val="Char0"/>
    <w:uiPriority w:val="99"/>
    <w:unhideWhenUsed/>
    <w:rsid w:val="00FF1409"/>
    <w:pPr>
      <w:tabs>
        <w:tab w:val="center" w:pos="4153"/>
        <w:tab w:val="right" w:pos="8306"/>
      </w:tabs>
      <w:snapToGrid w:val="0"/>
      <w:jc w:val="left"/>
    </w:pPr>
    <w:rPr>
      <w:sz w:val="18"/>
      <w:szCs w:val="18"/>
    </w:rPr>
  </w:style>
  <w:style w:type="character" w:customStyle="1" w:styleId="Char0">
    <w:name w:val="页脚 Char"/>
    <w:basedOn w:val="a0"/>
    <w:link w:val="a4"/>
    <w:uiPriority w:val="99"/>
    <w:rsid w:val="00FF1409"/>
    <w:rPr>
      <w:rFonts w:ascii="Times New Roman" w:eastAsia="宋体" w:hAnsi="Times New Roman" w:cs="Times New Roman"/>
      <w:sz w:val="18"/>
      <w:szCs w:val="18"/>
    </w:rPr>
  </w:style>
  <w:style w:type="paragraph" w:styleId="a5">
    <w:name w:val="Balloon Text"/>
    <w:basedOn w:val="a"/>
    <w:link w:val="Char1"/>
    <w:uiPriority w:val="99"/>
    <w:semiHidden/>
    <w:unhideWhenUsed/>
    <w:rsid w:val="00CA5168"/>
    <w:rPr>
      <w:sz w:val="18"/>
      <w:szCs w:val="18"/>
    </w:rPr>
  </w:style>
  <w:style w:type="character" w:customStyle="1" w:styleId="Char1">
    <w:name w:val="批注框文本 Char"/>
    <w:basedOn w:val="a0"/>
    <w:link w:val="a5"/>
    <w:uiPriority w:val="99"/>
    <w:semiHidden/>
    <w:rsid w:val="00CA5168"/>
    <w:rPr>
      <w:rFonts w:ascii="Times New Roman" w:eastAsia="宋体" w:hAnsi="Times New Roman" w:cs="Times New Roman"/>
      <w:sz w:val="18"/>
      <w:szCs w:val="18"/>
    </w:rPr>
  </w:style>
  <w:style w:type="paragraph" w:styleId="a6">
    <w:name w:val="List Paragraph"/>
    <w:basedOn w:val="a"/>
    <w:uiPriority w:val="34"/>
    <w:qFormat/>
    <w:rsid w:val="0091086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1707</Characters>
  <Application>Microsoft Office Word</Application>
  <DocSecurity>0</DocSecurity>
  <Lines>14</Lines>
  <Paragraphs>4</Paragraphs>
  <ScaleCrop>false</ScaleCrop>
  <Company>湖南科技大学</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湖南科技大学阳锋</dc:creator>
  <cp:lastModifiedBy>USER</cp:lastModifiedBy>
  <cp:revision>2</cp:revision>
  <cp:lastPrinted>2014-01-17T06:59:00Z</cp:lastPrinted>
  <dcterms:created xsi:type="dcterms:W3CDTF">2014-10-10T03:16:00Z</dcterms:created>
  <dcterms:modified xsi:type="dcterms:W3CDTF">2014-10-10T03:16:00Z</dcterms:modified>
</cp:coreProperties>
</file>