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117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2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84" w:line="215" w:lineRule="auto"/>
        <w:ind w:left="127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年湖南省教书育人楷模推荐表</w:t>
      </w:r>
    </w:p>
    <w:p/>
    <w:p>
      <w:pPr>
        <w:spacing w:line="214" w:lineRule="exact"/>
      </w:pPr>
    </w:p>
    <w:tbl>
      <w:tblPr>
        <w:tblStyle w:val="5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622"/>
        <w:gridCol w:w="966"/>
        <w:gridCol w:w="1564"/>
        <w:gridCol w:w="991"/>
        <w:gridCol w:w="1278"/>
        <w:gridCol w:w="782"/>
        <w:gridCol w:w="598"/>
        <w:gridCol w:w="18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196" w:type="dxa"/>
            <w:gridSpan w:val="2"/>
            <w:vAlign w:val="top"/>
          </w:tcPr>
          <w:p>
            <w:pPr>
              <w:spacing w:before="294" w:line="228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名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294" w:line="229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别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94" w:line="228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3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照 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96" w:type="dxa"/>
            <w:gridSpan w:val="2"/>
            <w:vAlign w:val="top"/>
          </w:tcPr>
          <w:p>
            <w:pPr>
              <w:spacing w:before="290" w:line="227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貌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289" w:line="230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民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族</w:t>
            </w: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89" w:line="230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历</w:t>
            </w:r>
          </w:p>
        </w:tc>
        <w:tc>
          <w:tcPr>
            <w:tcW w:w="13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96" w:type="dxa"/>
            <w:gridSpan w:val="2"/>
            <w:vAlign w:val="top"/>
          </w:tcPr>
          <w:p>
            <w:pPr>
              <w:spacing w:before="289" w:line="228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从教年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限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>
            <w:pPr>
              <w:spacing w:before="288" w:line="230" w:lineRule="auto"/>
              <w:ind w:left="1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系方式</w:t>
            </w:r>
          </w:p>
        </w:tc>
        <w:tc>
          <w:tcPr>
            <w:tcW w:w="364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96" w:type="dxa"/>
            <w:gridSpan w:val="2"/>
            <w:vAlign w:val="top"/>
          </w:tcPr>
          <w:p>
            <w:pPr>
              <w:spacing w:before="288" w:line="228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804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96" w:type="dxa"/>
            <w:gridSpan w:val="2"/>
            <w:vAlign w:val="top"/>
          </w:tcPr>
          <w:p>
            <w:pPr>
              <w:spacing w:before="291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工作单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</w:t>
            </w:r>
          </w:p>
        </w:tc>
        <w:tc>
          <w:tcPr>
            <w:tcW w:w="47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spacing w:before="290" w:line="230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段</w:t>
            </w:r>
          </w:p>
        </w:tc>
        <w:tc>
          <w:tcPr>
            <w:tcW w:w="18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196" w:type="dxa"/>
            <w:gridSpan w:val="2"/>
            <w:vAlign w:val="top"/>
          </w:tcPr>
          <w:p>
            <w:pPr>
              <w:spacing w:before="267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现任职务</w:t>
            </w:r>
          </w:p>
        </w:tc>
        <w:tc>
          <w:tcPr>
            <w:tcW w:w="253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2"/>
            <w:vAlign w:val="top"/>
          </w:tcPr>
          <w:p>
            <w:pPr>
              <w:spacing w:before="267" w:line="228" w:lineRule="auto"/>
              <w:ind w:left="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业技术职务</w:t>
            </w:r>
          </w:p>
        </w:tc>
        <w:tc>
          <w:tcPr>
            <w:tcW w:w="324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19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现任岗位</w:t>
            </w:r>
          </w:p>
        </w:tc>
        <w:tc>
          <w:tcPr>
            <w:tcW w:w="2530" w:type="dxa"/>
            <w:gridSpan w:val="2"/>
            <w:tcBorders>
              <w:right w:val="nil"/>
            </w:tcBorders>
            <w:vAlign w:val="top"/>
          </w:tcPr>
          <w:p>
            <w:pPr>
              <w:spacing w:before="132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1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中小学班主任</w:t>
            </w:r>
          </w:p>
          <w:p>
            <w:pPr>
              <w:spacing w:before="75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高校辅导员</w:t>
            </w:r>
          </w:p>
        </w:tc>
        <w:tc>
          <w:tcPr>
            <w:tcW w:w="3051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28" w:lineRule="auto"/>
              <w:ind w:left="136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心理健康教育教师</w:t>
            </w:r>
          </w:p>
          <w:p>
            <w:pPr>
              <w:spacing w:before="75" w:line="229" w:lineRule="auto"/>
              <w:ind w:left="13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□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: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u w:val="single" w:color="auto"/>
              </w:rPr>
              <w:t xml:space="preserve">                 </w:t>
            </w:r>
          </w:p>
        </w:tc>
        <w:tc>
          <w:tcPr>
            <w:tcW w:w="2461" w:type="dxa"/>
            <w:gridSpan w:val="2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28" w:lineRule="auto"/>
              <w:ind w:left="136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23"/>
                <w:szCs w:val="23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2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高校思政课教师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9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2" w:type="dxa"/>
            <w:gridSpan w:val="7"/>
            <w:vAlign w:val="top"/>
          </w:tcPr>
          <w:p>
            <w:pPr>
              <w:spacing w:before="183" w:line="227" w:lineRule="auto"/>
              <w:ind w:left="1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1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乡村教师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62" w:type="dxa"/>
            <w:gridSpan w:val="3"/>
            <w:vAlign w:val="top"/>
          </w:tcPr>
          <w:p>
            <w:pPr>
              <w:spacing w:before="179" w:line="23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详细通讯地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址</w:t>
            </w:r>
          </w:p>
        </w:tc>
        <w:tc>
          <w:tcPr>
            <w:tcW w:w="70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1" w:hRule="atLeast"/>
        </w:trPr>
        <w:tc>
          <w:tcPr>
            <w:tcW w:w="574" w:type="dxa"/>
            <w:textDirection w:val="tbRlV"/>
            <w:vAlign w:val="top"/>
          </w:tcPr>
          <w:p>
            <w:pPr>
              <w:spacing w:before="164" w:line="215" w:lineRule="auto"/>
              <w:ind w:left="10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个   人   简   历</w:t>
            </w:r>
          </w:p>
        </w:tc>
        <w:tc>
          <w:tcPr>
            <w:tcW w:w="622" w:type="dxa"/>
            <w:textDirection w:val="tbRlV"/>
            <w:vAlign w:val="top"/>
          </w:tcPr>
          <w:p>
            <w:pPr>
              <w:spacing w:before="189" w:line="215" w:lineRule="auto"/>
              <w:ind w:left="15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 习 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历</w:t>
            </w:r>
          </w:p>
        </w:tc>
        <w:tc>
          <w:tcPr>
            <w:tcW w:w="8042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331" w:bottom="1312" w:left="1331" w:header="0" w:footer="952" w:gutter="0"/>
          <w:cols w:space="720" w:num="1"/>
        </w:sectPr>
      </w:pPr>
    </w:p>
    <w:p/>
    <w:p>
      <w:pPr>
        <w:spacing w:line="28" w:lineRule="exact"/>
      </w:pPr>
    </w:p>
    <w:tbl>
      <w:tblPr>
        <w:tblStyle w:val="5"/>
        <w:tblW w:w="9229" w:type="dxa"/>
        <w:tblInd w:w="-4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618"/>
        <w:gridCol w:w="80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textDirection w:val="tbRlV"/>
            <w:vAlign w:val="top"/>
          </w:tcPr>
          <w:p>
            <w:pPr>
              <w:spacing w:before="189" w:line="215" w:lineRule="auto"/>
              <w:ind w:left="5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工 作 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历</w:t>
            </w:r>
          </w:p>
        </w:tc>
        <w:tc>
          <w:tcPr>
            <w:tcW w:w="8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5" w:hRule="atLeast"/>
        </w:trPr>
        <w:tc>
          <w:tcPr>
            <w:tcW w:w="1191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时何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pacing w:val="5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地受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何奖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励</w:t>
            </w:r>
          </w:p>
        </w:tc>
        <w:tc>
          <w:tcPr>
            <w:tcW w:w="80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7" w:hRule="atLeast"/>
        </w:trPr>
        <w:tc>
          <w:tcPr>
            <w:tcW w:w="1191" w:type="dxa"/>
            <w:gridSpan w:val="2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4" w:line="680" w:lineRule="exact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34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2"/>
                <w:position w:val="34"/>
                <w:sz w:val="23"/>
                <w:szCs w:val="23"/>
              </w:rPr>
              <w:t>要</w:t>
            </w:r>
            <w:bookmarkStart w:id="0" w:name="_GoBack"/>
            <w:bookmarkEnd w:id="0"/>
          </w:p>
          <w:p>
            <w:pPr>
              <w:spacing w:before="1" w:line="228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事迹</w:t>
            </w: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</w:p>
        </w:tc>
        <w:tc>
          <w:tcPr>
            <w:tcW w:w="8038" w:type="dxa"/>
            <w:vAlign w:val="top"/>
          </w:tcPr>
          <w:p>
            <w:pPr>
              <w:spacing w:before="165" w:line="228" w:lineRule="auto"/>
              <w:ind w:left="5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样例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：</w:t>
            </w:r>
          </w:p>
          <w:p>
            <w:pPr>
              <w:spacing w:before="176" w:line="371" w:lineRule="auto"/>
              <w:ind w:left="111" w:right="6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姓名，性别，民族，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**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**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月生，(政治面貌)，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**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省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**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</w:t>
            </w: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**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县 (区、市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**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学校教师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。(教书育人事迹：如，她扎根教育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24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年，用爱心帮特殊孩子跨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越残缺的障碍，用耐心与匠心教会特殊孩子学习知识、学会做人。她坚持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语手语相结合和医教结合的教学模式，倡导生活化课堂，实施分层教学，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展校本研究，推进融合教育，积极对学生进行个别化训练。她寓教于乐，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学生开设十字绣、水钻贴画、手工、刺绣等校本课程，深受学生喜爱。先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次在指导学生手工作品、文艺节目中获国家、省级辅导奖。她担任师德讲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主讲人，将崇德修身的课堂建在学校、建在每名教师心间) 。 曾获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****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荣誉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(字数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400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字以内。参照样例，要对推荐人选教书育人突出事迹进行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概</w:t>
            </w:r>
          </w:p>
          <w:p>
            <w:pPr>
              <w:spacing w:before="174" w:line="460" w:lineRule="exact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7"/>
                <w:sz w:val="23"/>
                <w:szCs w:val="23"/>
              </w:rPr>
              <w:t>括，</w:t>
            </w:r>
            <w:r>
              <w:rPr>
                <w:rFonts w:ascii="宋体" w:hAnsi="宋体" w:eastAsia="宋体" w:cs="宋体"/>
                <w:spacing w:val="11"/>
                <w:position w:val="17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6"/>
                <w:position w:val="17"/>
                <w:sz w:val="23"/>
                <w:szCs w:val="23"/>
              </w:rPr>
              <w:t>炼最鲜明事迹特征。列举本人已获得市级 (含) 以上荣誉称号、奖励</w:t>
            </w: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且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 xml:space="preserve">宜超过 </w:t>
            </w: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 xml:space="preserve">3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项。)</w:t>
            </w: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  <w:p>
            <w:pPr>
              <w:spacing w:before="1" w:line="228" w:lineRule="auto"/>
              <w:ind w:left="112"/>
              <w:rPr>
                <w:rFonts w:ascii="宋体" w:hAnsi="宋体" w:eastAsia="宋体" w:cs="宋体"/>
                <w:spacing w:val="-6"/>
                <w:sz w:val="23"/>
                <w:szCs w:val="23"/>
              </w:rPr>
            </w:pP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7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6" w:lineRule="auto"/>
      <w:ind w:right="86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YTU5YzZiM2M4NGU1OTc2YmI0MWFmMjAxOTM4Y2IifQ=="/>
  </w:docVars>
  <w:rsids>
    <w:rsidRoot w:val="6C976021"/>
    <w:rsid w:val="054C0CF2"/>
    <w:rsid w:val="07BA218C"/>
    <w:rsid w:val="0CEE4F60"/>
    <w:rsid w:val="0F914548"/>
    <w:rsid w:val="12C0739F"/>
    <w:rsid w:val="153D4CD7"/>
    <w:rsid w:val="1C7918F4"/>
    <w:rsid w:val="23144B9D"/>
    <w:rsid w:val="245D77AB"/>
    <w:rsid w:val="28074CD0"/>
    <w:rsid w:val="31A83080"/>
    <w:rsid w:val="390E4110"/>
    <w:rsid w:val="39D1086E"/>
    <w:rsid w:val="4723522B"/>
    <w:rsid w:val="516B39C7"/>
    <w:rsid w:val="52595FA5"/>
    <w:rsid w:val="5302488E"/>
    <w:rsid w:val="6C976021"/>
    <w:rsid w:val="71211E57"/>
    <w:rsid w:val="755F1275"/>
    <w:rsid w:val="781C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480</Words>
  <Characters>495</Characters>
  <Lines>0</Lines>
  <Paragraphs>0</Paragraphs>
  <TotalTime>7</TotalTime>
  <ScaleCrop>false</ScaleCrop>
  <LinksUpToDate>false</LinksUpToDate>
  <CharactersWithSpaces>571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2023-05-31T03:06:00Z</dcterms:created>
  <dc:creator>WPS_1619241088</dc:creator>
  <cp:lastModifiedBy>张培盛</cp:lastModifiedBy>
  <dcterms:modified xsi:type="dcterms:W3CDTF">2023-05-31T13:18:54Z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5796A5D51725453BBF3FCA4A1ADFF7D3_11</vt:lpwstr>
  </property>
</Properties>
</file>